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816EA" w14:textId="77777777" w:rsidR="00A84E91" w:rsidRPr="00E97FE8" w:rsidRDefault="00A84E91" w:rsidP="00061CE7">
      <w:pPr>
        <w:pStyle w:val="aa"/>
        <w:jc w:val="center"/>
        <w:rPr>
          <w:b/>
          <w:bCs/>
          <w:color w:val="000000"/>
          <w:sz w:val="30"/>
          <w:szCs w:val="30"/>
        </w:rPr>
      </w:pPr>
      <w:bookmarkStart w:id="0" w:name="_GoBack"/>
      <w:r w:rsidRPr="00E97FE8">
        <w:rPr>
          <w:sz w:val="30"/>
          <w:szCs w:val="30"/>
        </w:rPr>
        <w:t>УСЛОВИЯ ПРОВЕДЕНИЯ</w:t>
      </w:r>
      <w:bookmarkEnd w:id="0"/>
      <w:r w:rsidRPr="00E97FE8">
        <w:rPr>
          <w:b/>
          <w:bCs/>
          <w:color w:val="000000"/>
          <w:sz w:val="30"/>
          <w:szCs w:val="30"/>
        </w:rPr>
        <w:t xml:space="preserve"> </w:t>
      </w:r>
    </w:p>
    <w:p w14:paraId="04DA96CA" w14:textId="77777777" w:rsidR="00A84E91" w:rsidRPr="00E97FE8" w:rsidRDefault="0003395E" w:rsidP="00061CE7">
      <w:pPr>
        <w:pStyle w:val="aa"/>
        <w:jc w:val="center"/>
        <w:rPr>
          <w:bCs/>
          <w:sz w:val="30"/>
          <w:szCs w:val="30"/>
        </w:rPr>
      </w:pPr>
      <w:r w:rsidRPr="00E97FE8">
        <w:rPr>
          <w:bCs/>
          <w:color w:val="000000"/>
          <w:sz w:val="30"/>
          <w:szCs w:val="30"/>
          <w:lang w:val="en-US"/>
        </w:rPr>
        <w:t>I</w:t>
      </w:r>
      <w:r w:rsidRPr="00E97FE8">
        <w:rPr>
          <w:bCs/>
          <w:color w:val="000000"/>
          <w:sz w:val="30"/>
          <w:szCs w:val="30"/>
        </w:rPr>
        <w:t xml:space="preserve"> </w:t>
      </w:r>
      <w:r w:rsidR="00246467" w:rsidRPr="00E97FE8">
        <w:rPr>
          <w:bCs/>
          <w:sz w:val="30"/>
          <w:szCs w:val="30"/>
        </w:rPr>
        <w:t>Открытого</w:t>
      </w:r>
      <w:r w:rsidR="0086039F" w:rsidRPr="00E97FE8">
        <w:rPr>
          <w:bCs/>
          <w:sz w:val="30"/>
          <w:szCs w:val="30"/>
        </w:rPr>
        <w:t xml:space="preserve"> </w:t>
      </w:r>
      <w:r w:rsidRPr="00E97FE8">
        <w:rPr>
          <w:bCs/>
          <w:sz w:val="30"/>
          <w:szCs w:val="30"/>
        </w:rPr>
        <w:t xml:space="preserve">областного </w:t>
      </w:r>
      <w:r w:rsidR="0086039F" w:rsidRPr="00E97FE8">
        <w:rPr>
          <w:bCs/>
          <w:sz w:val="30"/>
          <w:szCs w:val="30"/>
        </w:rPr>
        <w:t xml:space="preserve">конкурса </w:t>
      </w:r>
      <w:bookmarkStart w:id="1" w:name="_Hlk176510478"/>
      <w:r w:rsidR="00271018" w:rsidRPr="00E97FE8">
        <w:rPr>
          <w:bCs/>
          <w:sz w:val="30"/>
          <w:szCs w:val="30"/>
        </w:rPr>
        <w:t xml:space="preserve">исполнителей </w:t>
      </w:r>
    </w:p>
    <w:p w14:paraId="335A4DFF" w14:textId="50D7895D" w:rsidR="002647F9" w:rsidRPr="00E97FE8" w:rsidRDefault="00271018" w:rsidP="00061CE7">
      <w:pPr>
        <w:pStyle w:val="aa"/>
        <w:jc w:val="center"/>
        <w:rPr>
          <w:bCs/>
          <w:sz w:val="30"/>
          <w:szCs w:val="30"/>
        </w:rPr>
      </w:pPr>
      <w:r w:rsidRPr="00E97FE8">
        <w:rPr>
          <w:bCs/>
          <w:sz w:val="30"/>
          <w:szCs w:val="30"/>
        </w:rPr>
        <w:t xml:space="preserve">на </w:t>
      </w:r>
      <w:r w:rsidR="0059506C" w:rsidRPr="00E97FE8">
        <w:rPr>
          <w:bCs/>
          <w:sz w:val="30"/>
          <w:szCs w:val="30"/>
        </w:rPr>
        <w:t>баяне</w:t>
      </w:r>
      <w:r w:rsidR="002647F9" w:rsidRPr="00E97FE8">
        <w:rPr>
          <w:bCs/>
          <w:sz w:val="30"/>
          <w:szCs w:val="30"/>
        </w:rPr>
        <w:t xml:space="preserve">, </w:t>
      </w:r>
      <w:r w:rsidR="0059506C" w:rsidRPr="00E97FE8">
        <w:rPr>
          <w:bCs/>
          <w:sz w:val="30"/>
          <w:szCs w:val="30"/>
        </w:rPr>
        <w:t>аккордеоне</w:t>
      </w:r>
      <w:r w:rsidR="002647F9" w:rsidRPr="00E97FE8">
        <w:rPr>
          <w:bCs/>
          <w:sz w:val="30"/>
          <w:szCs w:val="30"/>
        </w:rPr>
        <w:t xml:space="preserve"> и гармони</w:t>
      </w:r>
      <w:bookmarkStart w:id="2" w:name="_Hlk176520680"/>
    </w:p>
    <w:p w14:paraId="3F533D7B" w14:textId="74B3DE0B" w:rsidR="00B75109" w:rsidRPr="00E97FE8" w:rsidRDefault="0003395E" w:rsidP="00061CE7">
      <w:pPr>
        <w:pStyle w:val="aa"/>
        <w:jc w:val="center"/>
        <w:rPr>
          <w:bCs/>
          <w:sz w:val="30"/>
          <w:szCs w:val="30"/>
        </w:rPr>
      </w:pPr>
      <w:r w:rsidRPr="00E97FE8">
        <w:rPr>
          <w:bCs/>
          <w:sz w:val="30"/>
          <w:szCs w:val="30"/>
        </w:rPr>
        <w:t>«</w:t>
      </w:r>
      <w:r w:rsidR="00994BFF" w:rsidRPr="00E97FE8">
        <w:rPr>
          <w:bCs/>
          <w:sz w:val="30"/>
          <w:szCs w:val="30"/>
        </w:rPr>
        <w:t>ГАРМО</w:t>
      </w:r>
      <w:r w:rsidR="00994BFF" w:rsidRPr="00E97FE8">
        <w:rPr>
          <w:bCs/>
          <w:sz w:val="30"/>
          <w:szCs w:val="30"/>
          <w:lang w:val="en-US"/>
        </w:rPr>
        <w:t>Ni</w:t>
      </w:r>
      <w:r w:rsidR="00994BFF" w:rsidRPr="00E97FE8">
        <w:rPr>
          <w:bCs/>
          <w:sz w:val="30"/>
          <w:szCs w:val="30"/>
        </w:rPr>
        <w:t>Х</w:t>
      </w:r>
      <w:r w:rsidRPr="00E97FE8">
        <w:rPr>
          <w:bCs/>
          <w:sz w:val="30"/>
          <w:szCs w:val="30"/>
        </w:rPr>
        <w:t>»</w:t>
      </w:r>
      <w:bookmarkEnd w:id="1"/>
      <w:bookmarkEnd w:id="2"/>
    </w:p>
    <w:p w14:paraId="776A6515" w14:textId="77777777" w:rsidR="00EA7EC1" w:rsidRPr="00E97FE8" w:rsidRDefault="00EA7EC1" w:rsidP="00061CE7">
      <w:pPr>
        <w:pStyle w:val="aa"/>
        <w:jc w:val="both"/>
        <w:rPr>
          <w:sz w:val="30"/>
          <w:szCs w:val="30"/>
        </w:rPr>
      </w:pPr>
    </w:p>
    <w:p w14:paraId="47B4C8D2" w14:textId="77777777" w:rsidR="00FA467C" w:rsidRPr="00E97FE8" w:rsidRDefault="001A4278" w:rsidP="00061CE7">
      <w:pPr>
        <w:pStyle w:val="aa"/>
        <w:jc w:val="center"/>
        <w:rPr>
          <w:b/>
          <w:bCs/>
          <w:sz w:val="30"/>
          <w:szCs w:val="30"/>
        </w:rPr>
      </w:pPr>
      <w:r w:rsidRPr="00E97FE8">
        <w:rPr>
          <w:b/>
          <w:bCs/>
          <w:sz w:val="30"/>
          <w:szCs w:val="30"/>
          <w:lang w:val="en-US"/>
        </w:rPr>
        <w:t>I</w:t>
      </w:r>
      <w:r w:rsidRPr="00E97FE8">
        <w:rPr>
          <w:b/>
          <w:bCs/>
          <w:sz w:val="30"/>
          <w:szCs w:val="30"/>
        </w:rPr>
        <w:t xml:space="preserve">. </w:t>
      </w:r>
      <w:r w:rsidR="00FA467C" w:rsidRPr="00E97FE8">
        <w:rPr>
          <w:b/>
          <w:bCs/>
          <w:sz w:val="30"/>
          <w:szCs w:val="30"/>
        </w:rPr>
        <w:t>Общие положения</w:t>
      </w:r>
    </w:p>
    <w:p w14:paraId="7D88F33B" w14:textId="0F6AA976" w:rsidR="00401E77" w:rsidRPr="00E97FE8" w:rsidRDefault="00066704" w:rsidP="00061CE7">
      <w:pPr>
        <w:pStyle w:val="aa"/>
        <w:ind w:firstLine="708"/>
        <w:jc w:val="both"/>
        <w:rPr>
          <w:sz w:val="30"/>
          <w:szCs w:val="30"/>
        </w:rPr>
      </w:pPr>
      <w:r w:rsidRPr="00E97FE8">
        <w:rPr>
          <w:sz w:val="30"/>
          <w:szCs w:val="30"/>
        </w:rPr>
        <w:t xml:space="preserve">1. </w:t>
      </w:r>
      <w:r w:rsidR="00401E77" w:rsidRPr="00E97FE8">
        <w:rPr>
          <w:sz w:val="30"/>
          <w:szCs w:val="30"/>
        </w:rPr>
        <w:t xml:space="preserve">Настоящее Положение определяет порядок организации и проведения </w:t>
      </w:r>
      <w:r w:rsidR="0003395E" w:rsidRPr="00E97FE8">
        <w:rPr>
          <w:sz w:val="30"/>
          <w:szCs w:val="30"/>
        </w:rPr>
        <w:t>I Открытого областного конкурса</w:t>
      </w:r>
      <w:r w:rsidR="00482EA0" w:rsidRPr="00E97FE8">
        <w:rPr>
          <w:sz w:val="30"/>
          <w:szCs w:val="30"/>
        </w:rPr>
        <w:t xml:space="preserve"> </w:t>
      </w:r>
      <w:r w:rsidR="009D160D" w:rsidRPr="00E97FE8">
        <w:rPr>
          <w:sz w:val="30"/>
          <w:szCs w:val="30"/>
        </w:rPr>
        <w:t xml:space="preserve">исполнителей на </w:t>
      </w:r>
      <w:r w:rsidR="002647F9" w:rsidRPr="00E97FE8">
        <w:rPr>
          <w:sz w:val="30"/>
          <w:szCs w:val="30"/>
        </w:rPr>
        <w:t xml:space="preserve">баяне, аккордеоне и гармони </w:t>
      </w:r>
      <w:r w:rsidR="00994BFF" w:rsidRPr="00E97FE8">
        <w:rPr>
          <w:sz w:val="30"/>
          <w:szCs w:val="30"/>
        </w:rPr>
        <w:t>«</w:t>
      </w:r>
      <w:proofErr w:type="spellStart"/>
      <w:r w:rsidR="00994BFF" w:rsidRPr="00E97FE8">
        <w:rPr>
          <w:sz w:val="30"/>
          <w:szCs w:val="30"/>
        </w:rPr>
        <w:t>ГАРМОNiХ</w:t>
      </w:r>
      <w:proofErr w:type="spellEnd"/>
      <w:r w:rsidR="00994BFF" w:rsidRPr="00E97FE8">
        <w:rPr>
          <w:sz w:val="30"/>
          <w:szCs w:val="30"/>
        </w:rPr>
        <w:t>»</w:t>
      </w:r>
      <w:r w:rsidR="009D160D" w:rsidRPr="00E97FE8">
        <w:rPr>
          <w:sz w:val="30"/>
          <w:szCs w:val="30"/>
        </w:rPr>
        <w:t xml:space="preserve"> </w:t>
      </w:r>
      <w:r w:rsidR="00401E77" w:rsidRPr="00E97FE8">
        <w:rPr>
          <w:sz w:val="30"/>
          <w:szCs w:val="30"/>
        </w:rPr>
        <w:t>(далее – конкурс).</w:t>
      </w:r>
      <w:r w:rsidR="0003395E" w:rsidRPr="00E97FE8">
        <w:rPr>
          <w:sz w:val="30"/>
          <w:szCs w:val="30"/>
        </w:rPr>
        <w:t xml:space="preserve"> </w:t>
      </w:r>
    </w:p>
    <w:p w14:paraId="09E82190" w14:textId="3C15F771" w:rsidR="00952138" w:rsidRPr="00E97FE8" w:rsidRDefault="00066704" w:rsidP="00061CE7">
      <w:pPr>
        <w:pStyle w:val="aa"/>
        <w:ind w:firstLine="708"/>
        <w:jc w:val="both"/>
        <w:rPr>
          <w:sz w:val="30"/>
          <w:szCs w:val="30"/>
        </w:rPr>
      </w:pPr>
      <w:r w:rsidRPr="00E97FE8">
        <w:rPr>
          <w:sz w:val="30"/>
          <w:szCs w:val="30"/>
        </w:rPr>
        <w:t xml:space="preserve">2. </w:t>
      </w:r>
      <w:r w:rsidR="00835191" w:rsidRPr="00E97FE8">
        <w:rPr>
          <w:sz w:val="30"/>
          <w:szCs w:val="30"/>
        </w:rPr>
        <w:t>Открытый областной конкурс исполнителей</w:t>
      </w:r>
      <w:r w:rsidR="00482EA0" w:rsidRPr="00E97FE8">
        <w:rPr>
          <w:sz w:val="30"/>
          <w:szCs w:val="30"/>
        </w:rPr>
        <w:t xml:space="preserve"> </w:t>
      </w:r>
      <w:r w:rsidR="00835191" w:rsidRPr="00E97FE8">
        <w:rPr>
          <w:sz w:val="30"/>
          <w:szCs w:val="30"/>
        </w:rPr>
        <w:t xml:space="preserve">на баяне, аккордеоне и гармони </w:t>
      </w:r>
      <w:r w:rsidR="00835191" w:rsidRPr="00E97FE8">
        <w:rPr>
          <w:b/>
          <w:sz w:val="30"/>
          <w:szCs w:val="30"/>
        </w:rPr>
        <w:t>«</w:t>
      </w:r>
      <w:proofErr w:type="spellStart"/>
      <w:r w:rsidR="00835191" w:rsidRPr="00E97FE8">
        <w:rPr>
          <w:b/>
          <w:sz w:val="30"/>
          <w:szCs w:val="30"/>
        </w:rPr>
        <w:t>ГАРМОNiХ</w:t>
      </w:r>
      <w:proofErr w:type="spellEnd"/>
      <w:r w:rsidR="00835191" w:rsidRPr="00E97FE8">
        <w:rPr>
          <w:b/>
          <w:sz w:val="30"/>
          <w:szCs w:val="30"/>
        </w:rPr>
        <w:t>»</w:t>
      </w:r>
      <w:r w:rsidR="00835191" w:rsidRPr="00E97FE8">
        <w:rPr>
          <w:sz w:val="30"/>
          <w:szCs w:val="30"/>
        </w:rPr>
        <w:t xml:space="preserve"> </w:t>
      </w:r>
      <w:r w:rsidR="00E96E60" w:rsidRPr="00E97FE8">
        <w:rPr>
          <w:sz w:val="30"/>
          <w:szCs w:val="30"/>
        </w:rPr>
        <w:t xml:space="preserve">проводится </w:t>
      </w:r>
      <w:r w:rsidR="00E50B4A" w:rsidRPr="00E97FE8">
        <w:rPr>
          <w:sz w:val="30"/>
          <w:szCs w:val="30"/>
        </w:rPr>
        <w:t>на базе учреждения</w:t>
      </w:r>
      <w:r w:rsidR="00952138" w:rsidRPr="00E97FE8">
        <w:rPr>
          <w:sz w:val="30"/>
          <w:szCs w:val="30"/>
        </w:rPr>
        <w:t xml:space="preserve"> образования «</w:t>
      </w:r>
      <w:r w:rsidR="00B277E3" w:rsidRPr="00E97FE8">
        <w:rPr>
          <w:sz w:val="30"/>
          <w:szCs w:val="30"/>
        </w:rPr>
        <w:t>Гомельский государственный колледж искусств им.</w:t>
      </w:r>
      <w:r w:rsidR="003C5F7A" w:rsidRPr="00E97FE8">
        <w:rPr>
          <w:sz w:val="30"/>
          <w:szCs w:val="30"/>
        </w:rPr>
        <w:t xml:space="preserve"> </w:t>
      </w:r>
      <w:r w:rsidR="00B277E3" w:rsidRPr="00E97FE8">
        <w:rPr>
          <w:sz w:val="30"/>
          <w:szCs w:val="30"/>
        </w:rPr>
        <w:t>Н.Ф.</w:t>
      </w:r>
      <w:r w:rsidR="003C5F7A" w:rsidRPr="00E97FE8">
        <w:rPr>
          <w:sz w:val="30"/>
          <w:szCs w:val="30"/>
        </w:rPr>
        <w:t xml:space="preserve"> </w:t>
      </w:r>
      <w:r w:rsidR="00B277E3" w:rsidRPr="00E97FE8">
        <w:rPr>
          <w:sz w:val="30"/>
          <w:szCs w:val="30"/>
        </w:rPr>
        <w:t>Соколовского</w:t>
      </w:r>
      <w:r w:rsidR="00C9051B" w:rsidRPr="00E97FE8">
        <w:rPr>
          <w:sz w:val="30"/>
          <w:szCs w:val="30"/>
        </w:rPr>
        <w:t xml:space="preserve">» </w:t>
      </w:r>
      <w:r w:rsidR="00083071" w:rsidRPr="00E97FE8">
        <w:rPr>
          <w:b/>
          <w:color w:val="000000" w:themeColor="text1"/>
          <w:sz w:val="30"/>
          <w:szCs w:val="30"/>
        </w:rPr>
        <w:t>6</w:t>
      </w:r>
      <w:r w:rsidR="00835191" w:rsidRPr="00E97FE8">
        <w:rPr>
          <w:b/>
          <w:color w:val="000000" w:themeColor="text1"/>
          <w:sz w:val="30"/>
          <w:szCs w:val="30"/>
        </w:rPr>
        <w:t>-</w:t>
      </w:r>
      <w:r w:rsidR="00083071" w:rsidRPr="00E97FE8">
        <w:rPr>
          <w:b/>
          <w:color w:val="000000" w:themeColor="text1"/>
          <w:sz w:val="30"/>
          <w:szCs w:val="30"/>
        </w:rPr>
        <w:t>7 февраля 2025 года</w:t>
      </w:r>
      <w:r w:rsidR="00952138" w:rsidRPr="00E97FE8">
        <w:rPr>
          <w:color w:val="8DB3E2" w:themeColor="text2" w:themeTint="66"/>
          <w:sz w:val="30"/>
          <w:szCs w:val="30"/>
        </w:rPr>
        <w:t xml:space="preserve"> </w:t>
      </w:r>
      <w:r w:rsidR="00952138" w:rsidRPr="00E97FE8">
        <w:rPr>
          <w:sz w:val="30"/>
          <w:szCs w:val="30"/>
        </w:rPr>
        <w:t>по адресу</w:t>
      </w:r>
      <w:r w:rsidR="00E96E60" w:rsidRPr="00E97FE8">
        <w:rPr>
          <w:sz w:val="30"/>
          <w:szCs w:val="30"/>
        </w:rPr>
        <w:t>:</w:t>
      </w:r>
      <w:r w:rsidR="00952138" w:rsidRPr="00E97FE8">
        <w:rPr>
          <w:sz w:val="30"/>
          <w:szCs w:val="30"/>
        </w:rPr>
        <w:t xml:space="preserve"> г. </w:t>
      </w:r>
      <w:r w:rsidR="00B277E3" w:rsidRPr="00E97FE8">
        <w:rPr>
          <w:sz w:val="30"/>
          <w:szCs w:val="30"/>
        </w:rPr>
        <w:t>Гомель, ул. Советская, 18</w:t>
      </w:r>
      <w:r w:rsidR="00F53333" w:rsidRPr="00E97FE8">
        <w:rPr>
          <w:sz w:val="30"/>
          <w:szCs w:val="30"/>
        </w:rPr>
        <w:t xml:space="preserve"> (далее - </w:t>
      </w:r>
      <w:r w:rsidR="00835191" w:rsidRPr="00E97FE8">
        <w:rPr>
          <w:sz w:val="30"/>
          <w:szCs w:val="30"/>
        </w:rPr>
        <w:t>Организатор</w:t>
      </w:r>
      <w:r w:rsidR="00F53333" w:rsidRPr="00E97FE8">
        <w:rPr>
          <w:sz w:val="30"/>
          <w:szCs w:val="30"/>
        </w:rPr>
        <w:t>).</w:t>
      </w:r>
    </w:p>
    <w:p w14:paraId="295C3FFF" w14:textId="53808A05" w:rsidR="009C113D" w:rsidRPr="00E97FE8" w:rsidRDefault="00066704" w:rsidP="00061CE7">
      <w:pPr>
        <w:pStyle w:val="aa"/>
        <w:ind w:firstLine="708"/>
        <w:jc w:val="both"/>
        <w:rPr>
          <w:sz w:val="30"/>
          <w:szCs w:val="30"/>
        </w:rPr>
      </w:pPr>
      <w:r w:rsidRPr="00E97FE8">
        <w:rPr>
          <w:sz w:val="30"/>
          <w:szCs w:val="30"/>
        </w:rPr>
        <w:t xml:space="preserve">3. </w:t>
      </w:r>
      <w:r w:rsidR="00835191" w:rsidRPr="00E97FE8">
        <w:rPr>
          <w:b/>
          <w:sz w:val="30"/>
          <w:szCs w:val="30"/>
        </w:rPr>
        <w:t>Ц</w:t>
      </w:r>
      <w:r w:rsidR="00FA467C" w:rsidRPr="00E97FE8">
        <w:rPr>
          <w:b/>
          <w:sz w:val="30"/>
          <w:szCs w:val="30"/>
        </w:rPr>
        <w:t>ель конкурса</w:t>
      </w:r>
      <w:r w:rsidR="004F6C07" w:rsidRPr="00E97FE8">
        <w:rPr>
          <w:sz w:val="30"/>
          <w:szCs w:val="30"/>
        </w:rPr>
        <w:t xml:space="preserve"> – содействие в реализации творческих</w:t>
      </w:r>
      <w:r w:rsidR="00BE60E1" w:rsidRPr="00E97FE8">
        <w:rPr>
          <w:sz w:val="30"/>
          <w:szCs w:val="30"/>
        </w:rPr>
        <w:t xml:space="preserve"> инициатив и </w:t>
      </w:r>
      <w:r w:rsidR="00B277E3" w:rsidRPr="00E97FE8">
        <w:rPr>
          <w:sz w:val="30"/>
          <w:szCs w:val="30"/>
        </w:rPr>
        <w:t>творческого потенциала учащихся</w:t>
      </w:r>
      <w:r w:rsidR="00BE60E1" w:rsidRPr="00E97FE8">
        <w:rPr>
          <w:sz w:val="30"/>
          <w:szCs w:val="30"/>
        </w:rPr>
        <w:t>, выявление и поддержка талантливых детей и молодых исполнителей</w:t>
      </w:r>
      <w:r w:rsidR="00B277E3" w:rsidRPr="00E97FE8">
        <w:rPr>
          <w:sz w:val="30"/>
          <w:szCs w:val="30"/>
        </w:rPr>
        <w:t xml:space="preserve"> на </w:t>
      </w:r>
      <w:r w:rsidR="00482EA0" w:rsidRPr="00E97FE8">
        <w:rPr>
          <w:sz w:val="30"/>
          <w:szCs w:val="30"/>
        </w:rPr>
        <w:t>баяне</w:t>
      </w:r>
      <w:r w:rsidR="00FE1F77" w:rsidRPr="00E97FE8">
        <w:rPr>
          <w:sz w:val="30"/>
          <w:szCs w:val="30"/>
        </w:rPr>
        <w:t xml:space="preserve">, </w:t>
      </w:r>
      <w:r w:rsidR="00482EA0" w:rsidRPr="00E97FE8">
        <w:rPr>
          <w:sz w:val="30"/>
          <w:szCs w:val="30"/>
        </w:rPr>
        <w:t>аккордеоне</w:t>
      </w:r>
      <w:r w:rsidR="00FE1F77" w:rsidRPr="00E97FE8">
        <w:rPr>
          <w:sz w:val="30"/>
          <w:szCs w:val="30"/>
        </w:rPr>
        <w:t xml:space="preserve"> и гармони</w:t>
      </w:r>
      <w:r w:rsidR="00BE60E1" w:rsidRPr="00E97FE8">
        <w:rPr>
          <w:sz w:val="30"/>
          <w:szCs w:val="30"/>
        </w:rPr>
        <w:t>.</w:t>
      </w:r>
    </w:p>
    <w:p w14:paraId="530FD355" w14:textId="77777777" w:rsidR="00BE60E1" w:rsidRPr="00E97FE8" w:rsidRDefault="00066704" w:rsidP="00061CE7">
      <w:pPr>
        <w:pStyle w:val="aa"/>
        <w:ind w:firstLine="708"/>
        <w:jc w:val="both"/>
        <w:rPr>
          <w:sz w:val="30"/>
          <w:szCs w:val="30"/>
        </w:rPr>
      </w:pPr>
      <w:r w:rsidRPr="00E97FE8">
        <w:rPr>
          <w:sz w:val="30"/>
          <w:szCs w:val="30"/>
        </w:rPr>
        <w:t xml:space="preserve">4. </w:t>
      </w:r>
      <w:r w:rsidR="00BE60E1" w:rsidRPr="00E97FE8">
        <w:rPr>
          <w:b/>
          <w:sz w:val="30"/>
          <w:szCs w:val="30"/>
        </w:rPr>
        <w:t>Задачи конкурса:</w:t>
      </w:r>
    </w:p>
    <w:p w14:paraId="212B387A" w14:textId="59D7C164" w:rsidR="0023403D" w:rsidRPr="00E97FE8" w:rsidRDefault="00992A2B" w:rsidP="00061CE7">
      <w:pPr>
        <w:pStyle w:val="aa"/>
        <w:ind w:firstLine="708"/>
        <w:jc w:val="both"/>
        <w:rPr>
          <w:sz w:val="30"/>
          <w:szCs w:val="30"/>
        </w:rPr>
      </w:pPr>
      <w:r w:rsidRPr="00E97FE8">
        <w:rPr>
          <w:sz w:val="30"/>
          <w:szCs w:val="30"/>
        </w:rPr>
        <w:t>совершенствование профес</w:t>
      </w:r>
      <w:r w:rsidR="00B277E3" w:rsidRPr="00E97FE8">
        <w:rPr>
          <w:sz w:val="30"/>
          <w:szCs w:val="30"/>
        </w:rPr>
        <w:t>сиональной подготовки учащихся</w:t>
      </w:r>
      <w:r w:rsidRPr="00E97FE8">
        <w:rPr>
          <w:sz w:val="30"/>
          <w:szCs w:val="30"/>
        </w:rPr>
        <w:t xml:space="preserve">, активизация деятельности детских школ искусств, </w:t>
      </w:r>
      <w:r w:rsidR="00116309" w:rsidRPr="00E97FE8">
        <w:rPr>
          <w:sz w:val="30"/>
          <w:szCs w:val="30"/>
        </w:rPr>
        <w:t xml:space="preserve">средних школ, </w:t>
      </w:r>
      <w:r w:rsidRPr="00E97FE8">
        <w:rPr>
          <w:sz w:val="30"/>
          <w:szCs w:val="30"/>
        </w:rPr>
        <w:t>учреждений среднего спе</w:t>
      </w:r>
      <w:r w:rsidR="00BE60E1" w:rsidRPr="00E97FE8">
        <w:rPr>
          <w:sz w:val="30"/>
          <w:szCs w:val="30"/>
        </w:rPr>
        <w:t>циального образования по развитию творческих способностей молодых исполнителей, повышению их исполнительского мастерства;</w:t>
      </w:r>
    </w:p>
    <w:p w14:paraId="12225692" w14:textId="5EFBF773" w:rsidR="00FA467C" w:rsidRPr="00E97FE8" w:rsidRDefault="00FA467C" w:rsidP="00061CE7">
      <w:pPr>
        <w:pStyle w:val="aa"/>
        <w:ind w:firstLine="708"/>
        <w:jc w:val="both"/>
        <w:rPr>
          <w:sz w:val="30"/>
          <w:szCs w:val="30"/>
        </w:rPr>
      </w:pPr>
      <w:r w:rsidRPr="00E97FE8">
        <w:rPr>
          <w:sz w:val="30"/>
          <w:szCs w:val="30"/>
        </w:rPr>
        <w:t>распространение</w:t>
      </w:r>
      <w:r w:rsidR="0023403D" w:rsidRPr="00E97FE8">
        <w:rPr>
          <w:sz w:val="30"/>
          <w:szCs w:val="30"/>
        </w:rPr>
        <w:t xml:space="preserve"> опыта работы ведущих педагогов и </w:t>
      </w:r>
      <w:r w:rsidRPr="00E97FE8">
        <w:rPr>
          <w:sz w:val="30"/>
          <w:szCs w:val="30"/>
        </w:rPr>
        <w:t>деятелей искусств;</w:t>
      </w:r>
    </w:p>
    <w:p w14:paraId="4A5FE5FF" w14:textId="7D129BF4" w:rsidR="00FA467C" w:rsidRPr="00E97FE8" w:rsidRDefault="00946AE9" w:rsidP="00061CE7">
      <w:pPr>
        <w:pStyle w:val="aa"/>
        <w:ind w:firstLine="708"/>
        <w:jc w:val="both"/>
        <w:rPr>
          <w:sz w:val="30"/>
          <w:szCs w:val="30"/>
        </w:rPr>
      </w:pPr>
      <w:r w:rsidRPr="00E97FE8">
        <w:rPr>
          <w:sz w:val="30"/>
          <w:szCs w:val="30"/>
        </w:rPr>
        <w:t>укрепление</w:t>
      </w:r>
      <w:r w:rsidR="0023403D" w:rsidRPr="00E97FE8">
        <w:rPr>
          <w:sz w:val="30"/>
          <w:szCs w:val="30"/>
        </w:rPr>
        <w:t xml:space="preserve"> творческих </w:t>
      </w:r>
      <w:r w:rsidR="00FA467C" w:rsidRPr="00E97FE8">
        <w:rPr>
          <w:sz w:val="30"/>
          <w:szCs w:val="30"/>
        </w:rPr>
        <w:t>кон</w:t>
      </w:r>
      <w:r w:rsidRPr="00E97FE8">
        <w:rPr>
          <w:sz w:val="30"/>
          <w:szCs w:val="30"/>
        </w:rPr>
        <w:t>тактов</w:t>
      </w:r>
      <w:r w:rsidR="00FA467C" w:rsidRPr="00E97FE8">
        <w:rPr>
          <w:sz w:val="30"/>
          <w:szCs w:val="30"/>
        </w:rPr>
        <w:t>;</w:t>
      </w:r>
    </w:p>
    <w:p w14:paraId="5C074200" w14:textId="62115DEB" w:rsidR="00FA467C" w:rsidRPr="00E97FE8" w:rsidRDefault="00FA467C" w:rsidP="00061CE7">
      <w:pPr>
        <w:pStyle w:val="aa"/>
        <w:ind w:firstLine="708"/>
        <w:jc w:val="both"/>
        <w:rPr>
          <w:sz w:val="30"/>
          <w:szCs w:val="30"/>
        </w:rPr>
      </w:pPr>
      <w:r w:rsidRPr="00E97FE8">
        <w:rPr>
          <w:sz w:val="30"/>
          <w:szCs w:val="30"/>
        </w:rPr>
        <w:t>обогащение репертуара произведениями современных авторов;</w:t>
      </w:r>
    </w:p>
    <w:p w14:paraId="1D7BD617" w14:textId="442A3846" w:rsidR="00A25C8F" w:rsidRPr="00E97FE8" w:rsidRDefault="00B861E9" w:rsidP="00061CE7">
      <w:pPr>
        <w:pStyle w:val="aa"/>
        <w:ind w:firstLine="708"/>
        <w:jc w:val="both"/>
        <w:rPr>
          <w:sz w:val="30"/>
          <w:szCs w:val="30"/>
        </w:rPr>
      </w:pPr>
      <w:r w:rsidRPr="00E97FE8">
        <w:rPr>
          <w:sz w:val="30"/>
          <w:szCs w:val="30"/>
        </w:rPr>
        <w:t>активизация профессиональной ориентации учащихся детских школ искусств</w:t>
      </w:r>
      <w:r w:rsidR="00946AE9" w:rsidRPr="00E97FE8">
        <w:rPr>
          <w:sz w:val="30"/>
          <w:szCs w:val="30"/>
        </w:rPr>
        <w:t>.</w:t>
      </w:r>
    </w:p>
    <w:p w14:paraId="32D0ECE6" w14:textId="2046EA66" w:rsidR="00A54D60" w:rsidRPr="00E97FE8" w:rsidRDefault="00066704" w:rsidP="00061CE7">
      <w:pPr>
        <w:pStyle w:val="aa"/>
        <w:ind w:firstLine="708"/>
        <w:jc w:val="both"/>
        <w:rPr>
          <w:sz w:val="30"/>
          <w:szCs w:val="30"/>
        </w:rPr>
      </w:pPr>
      <w:r w:rsidRPr="00E97FE8">
        <w:rPr>
          <w:sz w:val="30"/>
          <w:szCs w:val="30"/>
        </w:rPr>
        <w:t xml:space="preserve">5. </w:t>
      </w:r>
      <w:r w:rsidR="007F237C" w:rsidRPr="00E97FE8">
        <w:rPr>
          <w:sz w:val="30"/>
          <w:szCs w:val="30"/>
        </w:rPr>
        <w:t>Организаторами конкурса являю</w:t>
      </w:r>
      <w:r w:rsidR="00A54D60" w:rsidRPr="00E97FE8">
        <w:rPr>
          <w:sz w:val="30"/>
          <w:szCs w:val="30"/>
        </w:rPr>
        <w:t>тся</w:t>
      </w:r>
      <w:r w:rsidR="00061CE7" w:rsidRPr="00E97FE8">
        <w:rPr>
          <w:sz w:val="30"/>
          <w:szCs w:val="30"/>
        </w:rPr>
        <w:t xml:space="preserve"> главное управление культуры Гомельского </w:t>
      </w:r>
      <w:r w:rsidR="007F237C" w:rsidRPr="00E97FE8">
        <w:rPr>
          <w:sz w:val="30"/>
          <w:szCs w:val="30"/>
        </w:rPr>
        <w:t>областного исполнительного комитета (далее – управление) и</w:t>
      </w:r>
      <w:r w:rsidR="00A54D60" w:rsidRPr="00E97FE8">
        <w:rPr>
          <w:sz w:val="30"/>
          <w:szCs w:val="30"/>
        </w:rPr>
        <w:t xml:space="preserve"> учреждение образования «Гомельский государственный колледж искусств им.</w:t>
      </w:r>
      <w:r w:rsidR="00A46C85" w:rsidRPr="00E97FE8">
        <w:rPr>
          <w:sz w:val="30"/>
          <w:szCs w:val="30"/>
        </w:rPr>
        <w:t xml:space="preserve"> </w:t>
      </w:r>
      <w:r w:rsidR="00A54D60" w:rsidRPr="00E97FE8">
        <w:rPr>
          <w:sz w:val="30"/>
          <w:szCs w:val="30"/>
        </w:rPr>
        <w:t>Н.Ф.</w:t>
      </w:r>
      <w:r w:rsidR="00A46C85" w:rsidRPr="00E97FE8">
        <w:rPr>
          <w:sz w:val="30"/>
          <w:szCs w:val="30"/>
        </w:rPr>
        <w:t xml:space="preserve"> </w:t>
      </w:r>
      <w:r w:rsidR="00A54D60" w:rsidRPr="00E97FE8">
        <w:rPr>
          <w:sz w:val="30"/>
          <w:szCs w:val="30"/>
        </w:rPr>
        <w:t xml:space="preserve">Соколовского» (далее – </w:t>
      </w:r>
      <w:r w:rsidR="007F237C" w:rsidRPr="00E97FE8">
        <w:rPr>
          <w:sz w:val="30"/>
          <w:szCs w:val="30"/>
        </w:rPr>
        <w:t>колледж</w:t>
      </w:r>
      <w:r w:rsidR="00A54D60" w:rsidRPr="00E97FE8">
        <w:rPr>
          <w:sz w:val="30"/>
          <w:szCs w:val="30"/>
        </w:rPr>
        <w:t>).</w:t>
      </w:r>
    </w:p>
    <w:p w14:paraId="141D0468" w14:textId="1E549866" w:rsidR="00A54D60" w:rsidRPr="00E97FE8" w:rsidRDefault="00066704" w:rsidP="00061CE7">
      <w:pPr>
        <w:pStyle w:val="aa"/>
        <w:ind w:firstLine="708"/>
        <w:jc w:val="both"/>
        <w:rPr>
          <w:sz w:val="30"/>
          <w:szCs w:val="30"/>
        </w:rPr>
      </w:pPr>
      <w:r w:rsidRPr="00E97FE8">
        <w:rPr>
          <w:sz w:val="30"/>
          <w:szCs w:val="30"/>
        </w:rPr>
        <w:t xml:space="preserve">6. </w:t>
      </w:r>
      <w:r w:rsidR="00A54D60" w:rsidRPr="00E97FE8">
        <w:rPr>
          <w:sz w:val="30"/>
          <w:szCs w:val="30"/>
        </w:rPr>
        <w:t>Информация о проведении конкурса размещается в глобальной компьютерной сети Интернет</w:t>
      </w:r>
      <w:r w:rsidR="00246467" w:rsidRPr="00E97FE8">
        <w:rPr>
          <w:sz w:val="30"/>
          <w:szCs w:val="30"/>
        </w:rPr>
        <w:t xml:space="preserve"> на сайт</w:t>
      </w:r>
      <w:r w:rsidR="00141041" w:rsidRPr="00E97FE8">
        <w:rPr>
          <w:sz w:val="30"/>
          <w:szCs w:val="30"/>
        </w:rPr>
        <w:t>ах управления и</w:t>
      </w:r>
      <w:r w:rsidR="00A54D60" w:rsidRPr="00E97FE8">
        <w:rPr>
          <w:sz w:val="30"/>
          <w:szCs w:val="30"/>
        </w:rPr>
        <w:t xml:space="preserve"> колледжа</w:t>
      </w:r>
      <w:r w:rsidR="00141041" w:rsidRPr="00E97FE8">
        <w:rPr>
          <w:sz w:val="30"/>
          <w:szCs w:val="30"/>
        </w:rPr>
        <w:t>.</w:t>
      </w:r>
    </w:p>
    <w:p w14:paraId="383EBCE2" w14:textId="77777777" w:rsidR="00A54D60" w:rsidRPr="00E97FE8" w:rsidRDefault="00A54D60" w:rsidP="00061CE7">
      <w:pPr>
        <w:pStyle w:val="aa"/>
        <w:ind w:firstLine="708"/>
        <w:jc w:val="both"/>
        <w:rPr>
          <w:sz w:val="30"/>
          <w:szCs w:val="30"/>
        </w:rPr>
      </w:pPr>
      <w:r w:rsidRPr="00E97FE8">
        <w:rPr>
          <w:sz w:val="30"/>
          <w:szCs w:val="30"/>
        </w:rPr>
        <w:t>Информация должна содержать сведения о времени, месте проведения конкурса, условиях конкурса, критериях и порядке оценки исполнений участников конкурса, порядке и сроках объявления результатов конкурса, а также иные необходимые сведения.</w:t>
      </w:r>
    </w:p>
    <w:p w14:paraId="00E9F7C0" w14:textId="77777777" w:rsidR="00902EE3" w:rsidRPr="00E97FE8" w:rsidRDefault="00066704" w:rsidP="00066704">
      <w:pPr>
        <w:pStyle w:val="aa"/>
        <w:ind w:firstLine="708"/>
        <w:jc w:val="both"/>
        <w:rPr>
          <w:sz w:val="30"/>
          <w:szCs w:val="30"/>
        </w:rPr>
      </w:pPr>
      <w:r w:rsidRPr="00E97FE8">
        <w:rPr>
          <w:sz w:val="30"/>
          <w:szCs w:val="30"/>
        </w:rPr>
        <w:t xml:space="preserve">7. </w:t>
      </w:r>
      <w:r w:rsidR="00A54D60" w:rsidRPr="00E97FE8">
        <w:rPr>
          <w:sz w:val="30"/>
          <w:szCs w:val="30"/>
        </w:rPr>
        <w:t>В кон</w:t>
      </w:r>
      <w:r w:rsidR="00755E56" w:rsidRPr="00E97FE8">
        <w:rPr>
          <w:sz w:val="30"/>
          <w:szCs w:val="30"/>
        </w:rPr>
        <w:t xml:space="preserve">курсе могут принимать участие </w:t>
      </w:r>
      <w:r w:rsidR="00141041" w:rsidRPr="00E97FE8">
        <w:rPr>
          <w:sz w:val="30"/>
          <w:szCs w:val="30"/>
        </w:rPr>
        <w:t>обучающиеся в</w:t>
      </w:r>
      <w:r w:rsidR="00755E56" w:rsidRPr="00E97FE8">
        <w:rPr>
          <w:sz w:val="30"/>
          <w:szCs w:val="30"/>
        </w:rPr>
        <w:t xml:space="preserve"> детских школ</w:t>
      </w:r>
      <w:r w:rsidR="00141041" w:rsidRPr="00E97FE8">
        <w:rPr>
          <w:sz w:val="30"/>
          <w:szCs w:val="30"/>
        </w:rPr>
        <w:t>ах</w:t>
      </w:r>
      <w:r w:rsidR="00A54D60" w:rsidRPr="00E97FE8">
        <w:rPr>
          <w:sz w:val="30"/>
          <w:szCs w:val="30"/>
        </w:rPr>
        <w:t xml:space="preserve"> искусств</w:t>
      </w:r>
      <w:r w:rsidR="001354AB" w:rsidRPr="00E97FE8">
        <w:rPr>
          <w:sz w:val="30"/>
          <w:szCs w:val="30"/>
        </w:rPr>
        <w:t>,</w:t>
      </w:r>
      <w:r w:rsidR="001354AB" w:rsidRPr="00E97FE8">
        <w:t xml:space="preserve"> </w:t>
      </w:r>
      <w:r w:rsidR="001354AB" w:rsidRPr="00E97FE8">
        <w:rPr>
          <w:sz w:val="30"/>
          <w:szCs w:val="30"/>
        </w:rPr>
        <w:t xml:space="preserve">начальных школах, базовых школах, средних школах, гимназиях, базовых школах – колледжах искусств, средних школах – </w:t>
      </w:r>
      <w:r w:rsidR="001354AB" w:rsidRPr="00E97FE8">
        <w:rPr>
          <w:sz w:val="30"/>
          <w:szCs w:val="30"/>
        </w:rPr>
        <w:lastRenderedPageBreak/>
        <w:t>колледжах искусств, гимназиях – колледжах искусств, колледжах искусств Республики Беларусь и иностранных государств.</w:t>
      </w:r>
    </w:p>
    <w:p w14:paraId="27AECE3E" w14:textId="2AD23C52" w:rsidR="00A54D60" w:rsidRPr="00E97FE8" w:rsidRDefault="00066704" w:rsidP="00066704">
      <w:pPr>
        <w:pStyle w:val="aa"/>
        <w:ind w:firstLine="708"/>
        <w:jc w:val="both"/>
        <w:rPr>
          <w:sz w:val="30"/>
          <w:szCs w:val="30"/>
        </w:rPr>
      </w:pPr>
      <w:r w:rsidRPr="00E97FE8">
        <w:rPr>
          <w:sz w:val="30"/>
          <w:szCs w:val="30"/>
        </w:rPr>
        <w:t xml:space="preserve">8. </w:t>
      </w:r>
      <w:r w:rsidR="00A54D60" w:rsidRPr="00E97FE8">
        <w:rPr>
          <w:sz w:val="30"/>
          <w:szCs w:val="30"/>
        </w:rPr>
        <w:t>Конкурс проводится по следующим номинациям:</w:t>
      </w:r>
    </w:p>
    <w:p w14:paraId="5E60D8C6" w14:textId="77C2F1B7" w:rsidR="00902EE3" w:rsidRPr="00E97FE8" w:rsidRDefault="00902EE3" w:rsidP="00066704">
      <w:pPr>
        <w:pStyle w:val="aa"/>
        <w:ind w:firstLine="708"/>
        <w:jc w:val="both"/>
        <w:rPr>
          <w:sz w:val="30"/>
          <w:szCs w:val="30"/>
        </w:rPr>
      </w:pPr>
      <w:r w:rsidRPr="00E97FE8">
        <w:rPr>
          <w:sz w:val="30"/>
          <w:szCs w:val="30"/>
        </w:rPr>
        <w:t>8.1. Сольные номинации:</w:t>
      </w:r>
    </w:p>
    <w:p w14:paraId="2AE34140" w14:textId="77777777" w:rsidR="00902EE3" w:rsidRPr="00E97FE8" w:rsidRDefault="00902EE3" w:rsidP="00FA488E">
      <w:pPr>
        <w:pStyle w:val="aa"/>
        <w:ind w:firstLine="708"/>
        <w:jc w:val="both"/>
        <w:rPr>
          <w:b/>
          <w:sz w:val="30"/>
          <w:szCs w:val="30"/>
        </w:rPr>
      </w:pPr>
      <w:r w:rsidRPr="00E97FE8">
        <w:rPr>
          <w:b/>
          <w:sz w:val="30"/>
          <w:szCs w:val="30"/>
        </w:rPr>
        <w:t>«Б</w:t>
      </w:r>
      <w:r w:rsidR="00B861E9" w:rsidRPr="00E97FE8">
        <w:rPr>
          <w:b/>
          <w:sz w:val="30"/>
          <w:szCs w:val="30"/>
        </w:rPr>
        <w:t>а</w:t>
      </w:r>
      <w:r w:rsidR="00EE7D4A" w:rsidRPr="00E97FE8">
        <w:rPr>
          <w:b/>
          <w:sz w:val="30"/>
          <w:szCs w:val="30"/>
        </w:rPr>
        <w:t>ян</w:t>
      </w:r>
      <w:r w:rsidRPr="00E97FE8">
        <w:rPr>
          <w:b/>
          <w:sz w:val="30"/>
          <w:szCs w:val="30"/>
        </w:rPr>
        <w:t>»;</w:t>
      </w:r>
    </w:p>
    <w:p w14:paraId="6AA0AF55" w14:textId="77777777" w:rsidR="00902EE3" w:rsidRPr="00E97FE8" w:rsidRDefault="00902EE3" w:rsidP="00FA488E">
      <w:pPr>
        <w:pStyle w:val="aa"/>
        <w:ind w:firstLine="708"/>
        <w:jc w:val="both"/>
        <w:rPr>
          <w:b/>
          <w:sz w:val="30"/>
          <w:szCs w:val="30"/>
        </w:rPr>
      </w:pPr>
      <w:r w:rsidRPr="00E97FE8">
        <w:rPr>
          <w:b/>
          <w:sz w:val="30"/>
          <w:szCs w:val="30"/>
        </w:rPr>
        <w:t>«А</w:t>
      </w:r>
      <w:r w:rsidR="003B0B05" w:rsidRPr="00E97FE8">
        <w:rPr>
          <w:b/>
          <w:sz w:val="30"/>
          <w:szCs w:val="30"/>
        </w:rPr>
        <w:t>ккордеон</w:t>
      </w:r>
      <w:r w:rsidRPr="00E97FE8">
        <w:rPr>
          <w:b/>
          <w:sz w:val="30"/>
          <w:szCs w:val="30"/>
        </w:rPr>
        <w:t>»;</w:t>
      </w:r>
    </w:p>
    <w:p w14:paraId="782AECDF" w14:textId="2CA8C406" w:rsidR="00B861E9" w:rsidRPr="00E97FE8" w:rsidRDefault="00902EE3" w:rsidP="00FA488E">
      <w:pPr>
        <w:pStyle w:val="aa"/>
        <w:ind w:firstLine="708"/>
        <w:jc w:val="both"/>
        <w:rPr>
          <w:b/>
          <w:sz w:val="30"/>
          <w:szCs w:val="30"/>
        </w:rPr>
      </w:pPr>
      <w:r w:rsidRPr="00E97FE8">
        <w:rPr>
          <w:b/>
          <w:sz w:val="30"/>
          <w:szCs w:val="30"/>
        </w:rPr>
        <w:t>«Г</w:t>
      </w:r>
      <w:r w:rsidR="003B0B05" w:rsidRPr="00E97FE8">
        <w:rPr>
          <w:b/>
          <w:sz w:val="30"/>
          <w:szCs w:val="30"/>
        </w:rPr>
        <w:t>армонь</w:t>
      </w:r>
      <w:r w:rsidRPr="00E97FE8">
        <w:rPr>
          <w:b/>
          <w:sz w:val="30"/>
          <w:szCs w:val="30"/>
        </w:rPr>
        <w:t>».</w:t>
      </w:r>
    </w:p>
    <w:p w14:paraId="142EE0D5" w14:textId="77777777" w:rsidR="00C05E4B" w:rsidRPr="00E97FE8" w:rsidRDefault="00C05E4B" w:rsidP="003B0B05">
      <w:pPr>
        <w:pStyle w:val="aa"/>
        <w:ind w:firstLine="708"/>
        <w:jc w:val="both"/>
        <w:rPr>
          <w:sz w:val="30"/>
          <w:szCs w:val="30"/>
        </w:rPr>
      </w:pPr>
      <w:r w:rsidRPr="00E97FE8">
        <w:rPr>
          <w:sz w:val="30"/>
          <w:szCs w:val="30"/>
        </w:rPr>
        <w:t xml:space="preserve">8.2. Ансамблевая номинация: </w:t>
      </w:r>
    </w:p>
    <w:p w14:paraId="2E2D276C" w14:textId="57851E8C" w:rsidR="00C05E4B" w:rsidRPr="00E97FE8" w:rsidRDefault="003C4258" w:rsidP="003B0B05">
      <w:pPr>
        <w:pStyle w:val="aa"/>
        <w:ind w:firstLine="708"/>
        <w:jc w:val="both"/>
        <w:rPr>
          <w:b/>
          <w:sz w:val="30"/>
          <w:szCs w:val="30"/>
        </w:rPr>
      </w:pPr>
      <w:r w:rsidRPr="00E97FE8">
        <w:rPr>
          <w:b/>
          <w:sz w:val="30"/>
          <w:szCs w:val="30"/>
        </w:rPr>
        <w:t>«Ансамбли».</w:t>
      </w:r>
    </w:p>
    <w:p w14:paraId="28F1CFC1" w14:textId="3D1FB650" w:rsidR="003C4258" w:rsidRPr="00E97FE8" w:rsidRDefault="003C4258" w:rsidP="003B0B05">
      <w:pPr>
        <w:pStyle w:val="aa"/>
        <w:ind w:firstLine="708"/>
        <w:jc w:val="both"/>
        <w:rPr>
          <w:sz w:val="30"/>
          <w:szCs w:val="30"/>
        </w:rPr>
      </w:pPr>
      <w:r w:rsidRPr="00E97FE8">
        <w:rPr>
          <w:sz w:val="30"/>
          <w:szCs w:val="30"/>
        </w:rPr>
        <w:t xml:space="preserve">В номинации </w:t>
      </w:r>
      <w:r w:rsidRPr="00E97FE8">
        <w:rPr>
          <w:b/>
          <w:sz w:val="30"/>
          <w:szCs w:val="30"/>
        </w:rPr>
        <w:t>«Ансамбли»</w:t>
      </w:r>
      <w:r w:rsidR="00810BE1" w:rsidRPr="00E97FE8">
        <w:rPr>
          <w:sz w:val="30"/>
          <w:szCs w:val="30"/>
        </w:rPr>
        <w:t xml:space="preserve"> </w:t>
      </w:r>
      <w:r w:rsidRPr="00E97FE8">
        <w:rPr>
          <w:sz w:val="30"/>
          <w:szCs w:val="30"/>
        </w:rPr>
        <w:t>участв</w:t>
      </w:r>
      <w:r w:rsidR="00810BE1" w:rsidRPr="00E97FE8">
        <w:rPr>
          <w:sz w:val="30"/>
          <w:szCs w:val="30"/>
        </w:rPr>
        <w:t>ую</w:t>
      </w:r>
      <w:r w:rsidRPr="00E97FE8">
        <w:rPr>
          <w:sz w:val="30"/>
          <w:szCs w:val="30"/>
        </w:rPr>
        <w:t xml:space="preserve">т исполнители на следующих инструментах: баян, аккордеон, гармонь. </w:t>
      </w:r>
      <w:r w:rsidR="00BC055C" w:rsidRPr="00E97FE8">
        <w:rPr>
          <w:sz w:val="30"/>
          <w:szCs w:val="30"/>
        </w:rPr>
        <w:t>Возможно</w:t>
      </w:r>
      <w:r w:rsidRPr="00E97FE8">
        <w:rPr>
          <w:sz w:val="30"/>
          <w:szCs w:val="30"/>
        </w:rPr>
        <w:t xml:space="preserve"> </w:t>
      </w:r>
      <w:r w:rsidR="00BC055C" w:rsidRPr="00E97FE8">
        <w:rPr>
          <w:sz w:val="30"/>
          <w:szCs w:val="30"/>
        </w:rPr>
        <w:t>использование</w:t>
      </w:r>
      <w:r w:rsidRPr="00E97FE8">
        <w:rPr>
          <w:sz w:val="30"/>
          <w:szCs w:val="30"/>
        </w:rPr>
        <w:t xml:space="preserve"> ритм-секции (б</w:t>
      </w:r>
      <w:r w:rsidR="00BC055C" w:rsidRPr="00E97FE8">
        <w:rPr>
          <w:sz w:val="30"/>
          <w:szCs w:val="30"/>
        </w:rPr>
        <w:t>ас-гитара, ударные инструменты). Общее количество участников коллектива до 12 человек, допускается участие иллюстраторов (не более 25% коллектива)</w:t>
      </w:r>
      <w:r w:rsidR="00810BE1" w:rsidRPr="00E97FE8">
        <w:rPr>
          <w:sz w:val="30"/>
          <w:szCs w:val="30"/>
        </w:rPr>
        <w:t>.</w:t>
      </w:r>
    </w:p>
    <w:p w14:paraId="493BAC81" w14:textId="7B675DA1" w:rsidR="00BC055C" w:rsidRPr="00E97FE8" w:rsidRDefault="00BC055C" w:rsidP="00BC055C">
      <w:pPr>
        <w:pStyle w:val="aa"/>
        <w:ind w:firstLine="708"/>
        <w:jc w:val="both"/>
        <w:rPr>
          <w:sz w:val="30"/>
          <w:szCs w:val="30"/>
        </w:rPr>
      </w:pPr>
      <w:r w:rsidRPr="00E97FE8">
        <w:rPr>
          <w:sz w:val="30"/>
          <w:szCs w:val="30"/>
        </w:rPr>
        <w:t xml:space="preserve">8.3. Оркестровая номинация: </w:t>
      </w:r>
    </w:p>
    <w:p w14:paraId="3C1A06AC" w14:textId="1A18F1B6" w:rsidR="009D160D" w:rsidRPr="00E97FE8" w:rsidRDefault="003B0B05" w:rsidP="00BC055C">
      <w:pPr>
        <w:pStyle w:val="aa"/>
        <w:ind w:firstLine="708"/>
        <w:jc w:val="both"/>
        <w:rPr>
          <w:sz w:val="30"/>
          <w:szCs w:val="30"/>
        </w:rPr>
      </w:pPr>
      <w:r w:rsidRPr="00E97FE8">
        <w:rPr>
          <w:b/>
          <w:sz w:val="30"/>
          <w:szCs w:val="30"/>
        </w:rPr>
        <w:t>«Оркестр</w:t>
      </w:r>
      <w:r w:rsidR="00BC055C" w:rsidRPr="00E97FE8">
        <w:rPr>
          <w:b/>
          <w:sz w:val="30"/>
          <w:szCs w:val="30"/>
        </w:rPr>
        <w:t>ы</w:t>
      </w:r>
      <w:r w:rsidRPr="00E97FE8">
        <w:rPr>
          <w:b/>
          <w:sz w:val="30"/>
          <w:szCs w:val="30"/>
        </w:rPr>
        <w:t>»</w:t>
      </w:r>
      <w:r w:rsidR="00810BE1" w:rsidRPr="00E97FE8">
        <w:rPr>
          <w:b/>
          <w:sz w:val="30"/>
          <w:szCs w:val="30"/>
        </w:rPr>
        <w:t>.</w:t>
      </w:r>
    </w:p>
    <w:p w14:paraId="7053DE3A" w14:textId="3C3B4123" w:rsidR="00B478DB" w:rsidRPr="00E97FE8" w:rsidRDefault="00B478DB" w:rsidP="00810BE1">
      <w:pPr>
        <w:pStyle w:val="aa"/>
        <w:ind w:firstLine="708"/>
        <w:jc w:val="both"/>
        <w:rPr>
          <w:sz w:val="30"/>
          <w:szCs w:val="30"/>
        </w:rPr>
      </w:pPr>
      <w:r w:rsidRPr="00E97FE8">
        <w:rPr>
          <w:sz w:val="30"/>
          <w:szCs w:val="30"/>
        </w:rPr>
        <w:t>В номинации</w:t>
      </w:r>
      <w:r w:rsidR="009D160D" w:rsidRPr="00E97FE8">
        <w:rPr>
          <w:sz w:val="30"/>
          <w:szCs w:val="30"/>
        </w:rPr>
        <w:t xml:space="preserve"> </w:t>
      </w:r>
      <w:r w:rsidR="00810BE1" w:rsidRPr="00E97FE8">
        <w:rPr>
          <w:b/>
          <w:bCs/>
          <w:sz w:val="30"/>
          <w:szCs w:val="30"/>
        </w:rPr>
        <w:t xml:space="preserve">«Оркестры» </w:t>
      </w:r>
      <w:r w:rsidR="00810BE1" w:rsidRPr="00E97FE8">
        <w:rPr>
          <w:bCs/>
          <w:sz w:val="30"/>
          <w:szCs w:val="30"/>
        </w:rPr>
        <w:t>участвуют коллективы от 13 человек, в состав которых входит группа баянов или аккордеонов (</w:t>
      </w:r>
      <w:r w:rsidRPr="00E97FE8">
        <w:rPr>
          <w:sz w:val="30"/>
          <w:szCs w:val="30"/>
        </w:rPr>
        <w:t xml:space="preserve">не менее </w:t>
      </w:r>
      <w:r w:rsidRPr="00E97FE8">
        <w:rPr>
          <w:b/>
          <w:bCs/>
          <w:sz w:val="30"/>
          <w:szCs w:val="30"/>
        </w:rPr>
        <w:t>30% исполнителей на баяне</w:t>
      </w:r>
      <w:r w:rsidR="00251903" w:rsidRPr="00E97FE8">
        <w:rPr>
          <w:b/>
          <w:bCs/>
          <w:sz w:val="30"/>
          <w:szCs w:val="30"/>
        </w:rPr>
        <w:t xml:space="preserve">, </w:t>
      </w:r>
      <w:r w:rsidRPr="00E97FE8">
        <w:rPr>
          <w:b/>
          <w:bCs/>
          <w:sz w:val="30"/>
          <w:szCs w:val="30"/>
        </w:rPr>
        <w:t>аккордеоне</w:t>
      </w:r>
      <w:r w:rsidR="00251903" w:rsidRPr="00E97FE8">
        <w:rPr>
          <w:b/>
          <w:bCs/>
          <w:sz w:val="30"/>
          <w:szCs w:val="30"/>
        </w:rPr>
        <w:t xml:space="preserve">, </w:t>
      </w:r>
      <w:r w:rsidRPr="00E97FE8">
        <w:rPr>
          <w:b/>
          <w:bCs/>
          <w:sz w:val="30"/>
          <w:szCs w:val="30"/>
        </w:rPr>
        <w:t>гармони</w:t>
      </w:r>
      <w:r w:rsidR="00810BE1" w:rsidRPr="00E97FE8">
        <w:rPr>
          <w:b/>
          <w:bCs/>
          <w:sz w:val="30"/>
          <w:szCs w:val="30"/>
        </w:rPr>
        <w:t>)</w:t>
      </w:r>
      <w:r w:rsidR="00810BE1" w:rsidRPr="00E97FE8">
        <w:rPr>
          <w:bCs/>
          <w:sz w:val="30"/>
          <w:szCs w:val="30"/>
        </w:rPr>
        <w:t xml:space="preserve">, </w:t>
      </w:r>
      <w:r w:rsidR="00810BE1" w:rsidRPr="00E97FE8">
        <w:rPr>
          <w:sz w:val="30"/>
          <w:szCs w:val="30"/>
        </w:rPr>
        <w:t>допускается участие иллюстраторов (не более 25% коллектива).</w:t>
      </w:r>
    </w:p>
    <w:p w14:paraId="64A39641" w14:textId="77777777" w:rsidR="009329AA" w:rsidRPr="00E97FE8" w:rsidRDefault="004A6BF5" w:rsidP="009329AA">
      <w:pPr>
        <w:pStyle w:val="aa"/>
        <w:ind w:firstLine="708"/>
        <w:jc w:val="both"/>
        <w:rPr>
          <w:sz w:val="30"/>
          <w:szCs w:val="30"/>
        </w:rPr>
      </w:pPr>
      <w:r w:rsidRPr="00E97FE8">
        <w:rPr>
          <w:sz w:val="30"/>
          <w:szCs w:val="30"/>
        </w:rPr>
        <w:t xml:space="preserve">9. В номинациях, указанных в пункте 8 раздела </w:t>
      </w:r>
      <w:r w:rsidRPr="00E97FE8">
        <w:rPr>
          <w:sz w:val="30"/>
          <w:szCs w:val="30"/>
          <w:lang w:val="en-US"/>
        </w:rPr>
        <w:t>I</w:t>
      </w:r>
      <w:r w:rsidRPr="00E97FE8">
        <w:rPr>
          <w:sz w:val="30"/>
          <w:szCs w:val="30"/>
        </w:rPr>
        <w:t xml:space="preserve"> настоящего Положения, определяются следующие возрастные категории:</w:t>
      </w:r>
    </w:p>
    <w:p w14:paraId="451184DD" w14:textId="0B4DADEA" w:rsidR="004A6BF5" w:rsidRPr="00E97FE8" w:rsidRDefault="009329AA" w:rsidP="0075575F">
      <w:pPr>
        <w:pStyle w:val="aa"/>
        <w:ind w:firstLine="708"/>
        <w:jc w:val="both"/>
        <w:rPr>
          <w:b/>
          <w:sz w:val="30"/>
          <w:szCs w:val="30"/>
        </w:rPr>
      </w:pPr>
      <w:r w:rsidRPr="00E97FE8">
        <w:rPr>
          <w:sz w:val="30"/>
          <w:szCs w:val="30"/>
        </w:rPr>
        <w:t xml:space="preserve">9.1. </w:t>
      </w:r>
      <w:r w:rsidR="0075575F" w:rsidRPr="00E97FE8">
        <w:rPr>
          <w:sz w:val="30"/>
          <w:szCs w:val="30"/>
        </w:rPr>
        <w:t xml:space="preserve">Сольные номинации: </w:t>
      </w:r>
      <w:r w:rsidR="0075575F" w:rsidRPr="00E97FE8">
        <w:rPr>
          <w:b/>
          <w:sz w:val="30"/>
          <w:szCs w:val="30"/>
        </w:rPr>
        <w:t>«Баян», «Аккордеон», «Гармонь»:</w:t>
      </w:r>
    </w:p>
    <w:p w14:paraId="4C22F8A3" w14:textId="0C3973F2" w:rsidR="004A6BF5" w:rsidRPr="00E97FE8" w:rsidRDefault="004A6BF5" w:rsidP="009329AA">
      <w:pPr>
        <w:pStyle w:val="aa"/>
        <w:ind w:firstLine="708"/>
        <w:jc w:val="both"/>
        <w:rPr>
          <w:sz w:val="30"/>
          <w:szCs w:val="30"/>
        </w:rPr>
      </w:pPr>
      <w:r w:rsidRPr="00E97FE8">
        <w:rPr>
          <w:b/>
          <w:bCs/>
          <w:sz w:val="30"/>
          <w:szCs w:val="30"/>
        </w:rPr>
        <w:t>I категория</w:t>
      </w:r>
      <w:r w:rsidRPr="00E97FE8">
        <w:rPr>
          <w:sz w:val="30"/>
          <w:szCs w:val="30"/>
        </w:rPr>
        <w:t xml:space="preserve"> </w:t>
      </w:r>
      <w:r w:rsidR="003513F0" w:rsidRPr="00E97FE8">
        <w:rPr>
          <w:sz w:val="30"/>
          <w:szCs w:val="30"/>
        </w:rPr>
        <w:t>– до</w:t>
      </w:r>
      <w:r w:rsidRPr="00E97FE8">
        <w:rPr>
          <w:sz w:val="30"/>
          <w:szCs w:val="30"/>
        </w:rPr>
        <w:t xml:space="preserve"> 9 лет (включительно);</w:t>
      </w:r>
    </w:p>
    <w:p w14:paraId="74A963B2" w14:textId="56D8755D" w:rsidR="004A6BF5" w:rsidRPr="00E97FE8" w:rsidRDefault="004A6BF5" w:rsidP="009329AA">
      <w:pPr>
        <w:pStyle w:val="aa"/>
        <w:ind w:firstLine="708"/>
        <w:jc w:val="both"/>
        <w:rPr>
          <w:sz w:val="30"/>
          <w:szCs w:val="30"/>
        </w:rPr>
      </w:pPr>
      <w:r w:rsidRPr="00E97FE8">
        <w:rPr>
          <w:b/>
          <w:bCs/>
          <w:sz w:val="30"/>
          <w:szCs w:val="30"/>
        </w:rPr>
        <w:t>II категория</w:t>
      </w:r>
      <w:r w:rsidRPr="00E97FE8">
        <w:rPr>
          <w:sz w:val="30"/>
          <w:szCs w:val="30"/>
        </w:rPr>
        <w:t xml:space="preserve"> – 10</w:t>
      </w:r>
      <w:r w:rsidR="00F40FA7" w:rsidRPr="00E97FE8">
        <w:rPr>
          <w:sz w:val="30"/>
          <w:szCs w:val="30"/>
        </w:rPr>
        <w:t>-</w:t>
      </w:r>
      <w:r w:rsidRPr="00E97FE8">
        <w:rPr>
          <w:sz w:val="30"/>
          <w:szCs w:val="30"/>
        </w:rPr>
        <w:t>11 лет (включительно);</w:t>
      </w:r>
    </w:p>
    <w:p w14:paraId="2162A5BE" w14:textId="77777777" w:rsidR="004A6BF5" w:rsidRPr="00E97FE8" w:rsidRDefault="004A6BF5" w:rsidP="009329AA">
      <w:pPr>
        <w:pStyle w:val="aa"/>
        <w:ind w:firstLine="708"/>
        <w:jc w:val="both"/>
        <w:rPr>
          <w:sz w:val="30"/>
          <w:szCs w:val="30"/>
        </w:rPr>
      </w:pPr>
      <w:r w:rsidRPr="00E97FE8">
        <w:rPr>
          <w:b/>
          <w:bCs/>
          <w:sz w:val="30"/>
          <w:szCs w:val="30"/>
        </w:rPr>
        <w:t>III категория</w:t>
      </w:r>
      <w:r w:rsidRPr="00E97FE8">
        <w:rPr>
          <w:sz w:val="30"/>
          <w:szCs w:val="30"/>
        </w:rPr>
        <w:t xml:space="preserve"> – 12-13 лет (включительно);</w:t>
      </w:r>
    </w:p>
    <w:p w14:paraId="680A89F6" w14:textId="77777777" w:rsidR="009329AA" w:rsidRPr="00E97FE8" w:rsidRDefault="004A6BF5" w:rsidP="009329AA">
      <w:pPr>
        <w:pStyle w:val="aa"/>
        <w:ind w:firstLine="708"/>
        <w:jc w:val="both"/>
        <w:rPr>
          <w:sz w:val="30"/>
          <w:szCs w:val="30"/>
        </w:rPr>
      </w:pPr>
      <w:r w:rsidRPr="00E97FE8">
        <w:rPr>
          <w:b/>
          <w:bCs/>
          <w:sz w:val="30"/>
          <w:szCs w:val="30"/>
        </w:rPr>
        <w:t>IV категория</w:t>
      </w:r>
      <w:r w:rsidRPr="00E97FE8">
        <w:rPr>
          <w:sz w:val="30"/>
          <w:szCs w:val="30"/>
        </w:rPr>
        <w:t xml:space="preserve"> – 14-16 лет (включительно).</w:t>
      </w:r>
    </w:p>
    <w:p w14:paraId="578DB401" w14:textId="099390BB" w:rsidR="004A6BF5" w:rsidRPr="00E97FE8" w:rsidRDefault="009329AA" w:rsidP="009329AA">
      <w:pPr>
        <w:pStyle w:val="aa"/>
        <w:ind w:firstLine="708"/>
        <w:jc w:val="both"/>
        <w:rPr>
          <w:sz w:val="30"/>
          <w:szCs w:val="30"/>
        </w:rPr>
      </w:pPr>
      <w:r w:rsidRPr="00E97FE8">
        <w:rPr>
          <w:sz w:val="30"/>
          <w:szCs w:val="30"/>
        </w:rPr>
        <w:t xml:space="preserve">9.2. </w:t>
      </w:r>
      <w:r w:rsidR="0075575F" w:rsidRPr="00E97FE8">
        <w:rPr>
          <w:sz w:val="30"/>
          <w:szCs w:val="30"/>
        </w:rPr>
        <w:t>Ансамблевая номинация:</w:t>
      </w:r>
    </w:p>
    <w:p w14:paraId="723F712A" w14:textId="77777777" w:rsidR="004A6BF5" w:rsidRPr="00E97FE8" w:rsidRDefault="004A6BF5" w:rsidP="009329AA">
      <w:pPr>
        <w:pStyle w:val="aa"/>
        <w:ind w:firstLine="708"/>
        <w:jc w:val="both"/>
        <w:rPr>
          <w:sz w:val="30"/>
          <w:szCs w:val="30"/>
        </w:rPr>
      </w:pPr>
      <w:r w:rsidRPr="00E97FE8">
        <w:rPr>
          <w:b/>
          <w:bCs/>
          <w:sz w:val="30"/>
          <w:szCs w:val="30"/>
        </w:rPr>
        <w:t>I категория</w:t>
      </w:r>
      <w:r w:rsidRPr="00E97FE8">
        <w:rPr>
          <w:sz w:val="30"/>
          <w:szCs w:val="30"/>
        </w:rPr>
        <w:t xml:space="preserve"> – до 9 лет (включительно);</w:t>
      </w:r>
    </w:p>
    <w:p w14:paraId="06E53A31" w14:textId="77777777" w:rsidR="004A6BF5" w:rsidRPr="00E97FE8" w:rsidRDefault="004A6BF5" w:rsidP="009329AA">
      <w:pPr>
        <w:pStyle w:val="aa"/>
        <w:ind w:firstLine="708"/>
        <w:jc w:val="both"/>
        <w:rPr>
          <w:sz w:val="30"/>
          <w:szCs w:val="30"/>
        </w:rPr>
      </w:pPr>
      <w:r w:rsidRPr="00E97FE8">
        <w:rPr>
          <w:b/>
          <w:bCs/>
          <w:sz w:val="30"/>
          <w:szCs w:val="30"/>
        </w:rPr>
        <w:t>II категория</w:t>
      </w:r>
      <w:r w:rsidRPr="00E97FE8">
        <w:rPr>
          <w:sz w:val="30"/>
          <w:szCs w:val="30"/>
        </w:rPr>
        <w:t xml:space="preserve"> – 10-11 лет (включительно);</w:t>
      </w:r>
    </w:p>
    <w:p w14:paraId="22F62CDD" w14:textId="77777777" w:rsidR="004A6BF5" w:rsidRPr="00E97FE8" w:rsidRDefault="004A6BF5" w:rsidP="009329AA">
      <w:pPr>
        <w:pStyle w:val="aa"/>
        <w:ind w:firstLine="708"/>
        <w:jc w:val="both"/>
        <w:rPr>
          <w:sz w:val="30"/>
          <w:szCs w:val="30"/>
        </w:rPr>
      </w:pPr>
      <w:r w:rsidRPr="00E97FE8">
        <w:rPr>
          <w:b/>
          <w:bCs/>
          <w:sz w:val="30"/>
          <w:szCs w:val="30"/>
        </w:rPr>
        <w:t>III категория</w:t>
      </w:r>
      <w:r w:rsidRPr="00E97FE8">
        <w:rPr>
          <w:sz w:val="30"/>
          <w:szCs w:val="30"/>
        </w:rPr>
        <w:t xml:space="preserve"> – 12-13 лет (включительно);</w:t>
      </w:r>
    </w:p>
    <w:p w14:paraId="5923E390" w14:textId="77777777" w:rsidR="004A6BF5" w:rsidRPr="00E97FE8" w:rsidRDefault="004A6BF5" w:rsidP="009329AA">
      <w:pPr>
        <w:pStyle w:val="aa"/>
        <w:ind w:firstLine="708"/>
        <w:jc w:val="both"/>
        <w:rPr>
          <w:sz w:val="30"/>
          <w:szCs w:val="30"/>
        </w:rPr>
      </w:pPr>
      <w:r w:rsidRPr="00E97FE8">
        <w:rPr>
          <w:b/>
          <w:bCs/>
          <w:sz w:val="30"/>
          <w:szCs w:val="30"/>
        </w:rPr>
        <w:t>IV категория</w:t>
      </w:r>
      <w:r w:rsidRPr="00E97FE8">
        <w:rPr>
          <w:sz w:val="30"/>
          <w:szCs w:val="30"/>
        </w:rPr>
        <w:t xml:space="preserve"> – 14-16 лет (включительно).</w:t>
      </w:r>
    </w:p>
    <w:p w14:paraId="0F279228" w14:textId="77777777" w:rsidR="009329AA" w:rsidRPr="00E97FE8" w:rsidRDefault="004A6BF5" w:rsidP="009329AA">
      <w:pPr>
        <w:pStyle w:val="aa"/>
        <w:ind w:firstLine="708"/>
        <w:jc w:val="both"/>
        <w:rPr>
          <w:sz w:val="30"/>
          <w:szCs w:val="30"/>
        </w:rPr>
      </w:pPr>
      <w:r w:rsidRPr="00E97FE8">
        <w:rPr>
          <w:b/>
          <w:bCs/>
          <w:sz w:val="30"/>
          <w:szCs w:val="30"/>
        </w:rPr>
        <w:t>V категория</w:t>
      </w:r>
      <w:r w:rsidRPr="00E97FE8">
        <w:rPr>
          <w:sz w:val="30"/>
          <w:szCs w:val="30"/>
        </w:rPr>
        <w:t xml:space="preserve"> – учитель-ученик (ученики)</w:t>
      </w:r>
      <w:r w:rsidR="009329AA" w:rsidRPr="00E97FE8">
        <w:rPr>
          <w:sz w:val="30"/>
          <w:szCs w:val="30"/>
        </w:rPr>
        <w:t>.</w:t>
      </w:r>
    </w:p>
    <w:p w14:paraId="0421018B" w14:textId="1F843EB8" w:rsidR="003B0B05" w:rsidRPr="00E97FE8" w:rsidRDefault="00823EAE" w:rsidP="009329AA">
      <w:pPr>
        <w:pStyle w:val="aa"/>
        <w:ind w:firstLine="708"/>
        <w:jc w:val="both"/>
        <w:rPr>
          <w:sz w:val="30"/>
          <w:szCs w:val="30"/>
        </w:rPr>
      </w:pPr>
      <w:r w:rsidRPr="00E97FE8">
        <w:rPr>
          <w:sz w:val="30"/>
          <w:szCs w:val="30"/>
        </w:rPr>
        <w:t xml:space="preserve">В номинации </w:t>
      </w:r>
      <w:r w:rsidR="0075575F" w:rsidRPr="00E97FE8">
        <w:rPr>
          <w:b/>
          <w:sz w:val="30"/>
          <w:szCs w:val="30"/>
        </w:rPr>
        <w:t>«Ансамбли»</w:t>
      </w:r>
      <w:r w:rsidR="0075575F" w:rsidRPr="00E97FE8">
        <w:rPr>
          <w:sz w:val="30"/>
          <w:szCs w:val="30"/>
        </w:rPr>
        <w:t xml:space="preserve"> возрастная категория</w:t>
      </w:r>
      <w:r w:rsidRPr="00E97FE8">
        <w:rPr>
          <w:sz w:val="30"/>
          <w:szCs w:val="30"/>
        </w:rPr>
        <w:t xml:space="preserve"> определяется </w:t>
      </w:r>
      <w:proofErr w:type="gramStart"/>
      <w:r w:rsidRPr="00E97FE8">
        <w:rPr>
          <w:sz w:val="30"/>
          <w:szCs w:val="30"/>
        </w:rPr>
        <w:t xml:space="preserve">по  </w:t>
      </w:r>
      <w:r w:rsidRPr="00E97FE8">
        <w:rPr>
          <w:iCs/>
          <w:sz w:val="30"/>
          <w:szCs w:val="30"/>
          <w:u w:val="single"/>
        </w:rPr>
        <w:t>старшему</w:t>
      </w:r>
      <w:proofErr w:type="gramEnd"/>
      <w:r w:rsidRPr="00E97FE8">
        <w:rPr>
          <w:iCs/>
          <w:sz w:val="30"/>
          <w:szCs w:val="30"/>
          <w:u w:val="single"/>
        </w:rPr>
        <w:t xml:space="preserve"> участнику</w:t>
      </w:r>
      <w:r w:rsidRPr="00E97FE8">
        <w:rPr>
          <w:sz w:val="30"/>
          <w:szCs w:val="30"/>
        </w:rPr>
        <w:t>.</w:t>
      </w:r>
    </w:p>
    <w:p w14:paraId="0818C36B" w14:textId="745F33AD" w:rsidR="004A6BF5" w:rsidRPr="00E97FE8" w:rsidRDefault="009329AA" w:rsidP="009329AA">
      <w:pPr>
        <w:pStyle w:val="aa"/>
        <w:ind w:firstLine="708"/>
        <w:jc w:val="both"/>
        <w:rPr>
          <w:sz w:val="30"/>
          <w:szCs w:val="30"/>
        </w:rPr>
      </w:pPr>
      <w:r w:rsidRPr="00E97FE8">
        <w:rPr>
          <w:sz w:val="30"/>
          <w:szCs w:val="30"/>
        </w:rPr>
        <w:t xml:space="preserve">9.3. </w:t>
      </w:r>
      <w:r w:rsidR="002372AD" w:rsidRPr="00E97FE8">
        <w:rPr>
          <w:bCs/>
          <w:sz w:val="30"/>
          <w:szCs w:val="30"/>
        </w:rPr>
        <w:t>Оркестровая номинация:</w:t>
      </w:r>
    </w:p>
    <w:p w14:paraId="390D905A" w14:textId="2E4B4F7F" w:rsidR="004A6BF5" w:rsidRPr="00E97FE8" w:rsidRDefault="004A6BF5" w:rsidP="009329AA">
      <w:pPr>
        <w:pStyle w:val="aa"/>
        <w:ind w:firstLine="708"/>
        <w:jc w:val="both"/>
        <w:rPr>
          <w:sz w:val="30"/>
          <w:szCs w:val="30"/>
        </w:rPr>
      </w:pPr>
      <w:r w:rsidRPr="00E97FE8">
        <w:rPr>
          <w:b/>
          <w:bCs/>
          <w:sz w:val="30"/>
          <w:szCs w:val="30"/>
        </w:rPr>
        <w:t>I категория</w:t>
      </w:r>
      <w:r w:rsidRPr="00E97FE8">
        <w:rPr>
          <w:sz w:val="30"/>
          <w:szCs w:val="30"/>
        </w:rPr>
        <w:t xml:space="preserve"> – Оркестры детских музыкальных школ</w:t>
      </w:r>
      <w:r w:rsidR="00F40FA7" w:rsidRPr="00E97FE8">
        <w:rPr>
          <w:sz w:val="30"/>
          <w:szCs w:val="30"/>
        </w:rPr>
        <w:t xml:space="preserve"> и детских школ</w:t>
      </w:r>
      <w:r w:rsidRPr="00E97FE8">
        <w:rPr>
          <w:sz w:val="30"/>
          <w:szCs w:val="30"/>
        </w:rPr>
        <w:t xml:space="preserve"> искусств</w:t>
      </w:r>
      <w:r w:rsidR="00F40FA7" w:rsidRPr="00E97FE8">
        <w:rPr>
          <w:sz w:val="30"/>
          <w:szCs w:val="30"/>
        </w:rPr>
        <w:t xml:space="preserve"> (далее ДМШ и ДШИ).</w:t>
      </w:r>
    </w:p>
    <w:p w14:paraId="5867942D" w14:textId="0E011FEE" w:rsidR="004A6BF5" w:rsidRPr="00E97FE8" w:rsidRDefault="004A6BF5" w:rsidP="009329AA">
      <w:pPr>
        <w:pStyle w:val="aa"/>
        <w:ind w:firstLine="708"/>
        <w:jc w:val="both"/>
        <w:rPr>
          <w:sz w:val="30"/>
          <w:szCs w:val="30"/>
        </w:rPr>
      </w:pPr>
      <w:r w:rsidRPr="00E97FE8">
        <w:rPr>
          <w:b/>
          <w:bCs/>
          <w:sz w:val="30"/>
          <w:szCs w:val="30"/>
          <w:lang w:val="en-US"/>
        </w:rPr>
        <w:t>II</w:t>
      </w:r>
      <w:r w:rsidRPr="00E97FE8">
        <w:rPr>
          <w:b/>
          <w:bCs/>
          <w:sz w:val="30"/>
          <w:szCs w:val="30"/>
        </w:rPr>
        <w:t xml:space="preserve"> категория</w:t>
      </w:r>
      <w:r w:rsidRPr="00E97FE8">
        <w:rPr>
          <w:sz w:val="30"/>
          <w:szCs w:val="30"/>
        </w:rPr>
        <w:t xml:space="preserve"> – Оркестры учреждений общего среднего образования.</w:t>
      </w:r>
    </w:p>
    <w:p w14:paraId="28FD1C3B" w14:textId="5C329CBD" w:rsidR="004A6BF5" w:rsidRPr="00E97FE8" w:rsidRDefault="004A6BF5" w:rsidP="003513F0">
      <w:pPr>
        <w:pStyle w:val="aa"/>
        <w:ind w:firstLine="708"/>
        <w:jc w:val="both"/>
        <w:rPr>
          <w:b/>
          <w:bCs/>
          <w:color w:val="000000" w:themeColor="text1"/>
          <w:sz w:val="30"/>
          <w:szCs w:val="30"/>
        </w:rPr>
      </w:pPr>
      <w:r w:rsidRPr="00E97FE8">
        <w:rPr>
          <w:sz w:val="30"/>
          <w:szCs w:val="30"/>
        </w:rPr>
        <w:t>Возраст участников конкурса определяется по состоянию на дату начала конкурс</w:t>
      </w:r>
      <w:r w:rsidR="009329AA" w:rsidRPr="00E97FE8">
        <w:rPr>
          <w:sz w:val="30"/>
          <w:szCs w:val="30"/>
        </w:rPr>
        <w:t xml:space="preserve">а </w:t>
      </w:r>
      <w:r w:rsidRPr="00E97FE8">
        <w:rPr>
          <w:b/>
          <w:bCs/>
          <w:color w:val="000000" w:themeColor="text1"/>
          <w:sz w:val="30"/>
          <w:szCs w:val="30"/>
          <w:u w:val="single"/>
        </w:rPr>
        <w:t>(6</w:t>
      </w:r>
      <w:r w:rsidR="009329AA" w:rsidRPr="00E97FE8">
        <w:rPr>
          <w:b/>
          <w:bCs/>
          <w:color w:val="000000" w:themeColor="text1"/>
          <w:sz w:val="30"/>
          <w:szCs w:val="30"/>
          <w:u w:val="single"/>
        </w:rPr>
        <w:t xml:space="preserve"> февраля </w:t>
      </w:r>
      <w:r w:rsidRPr="00E97FE8">
        <w:rPr>
          <w:b/>
          <w:bCs/>
          <w:color w:val="000000" w:themeColor="text1"/>
          <w:sz w:val="30"/>
          <w:szCs w:val="30"/>
          <w:u w:val="single"/>
        </w:rPr>
        <w:t>2025 года)</w:t>
      </w:r>
      <w:r w:rsidRPr="00E97FE8">
        <w:rPr>
          <w:b/>
          <w:bCs/>
          <w:color w:val="000000" w:themeColor="text1"/>
          <w:sz w:val="30"/>
          <w:szCs w:val="30"/>
        </w:rPr>
        <w:t>.</w:t>
      </w:r>
    </w:p>
    <w:p w14:paraId="59925014" w14:textId="77777777" w:rsidR="004A6BF5" w:rsidRPr="00E97FE8" w:rsidRDefault="004A6BF5" w:rsidP="002A5657">
      <w:pPr>
        <w:pStyle w:val="aa"/>
        <w:ind w:firstLine="708"/>
        <w:jc w:val="both"/>
        <w:rPr>
          <w:sz w:val="28"/>
          <w:szCs w:val="28"/>
        </w:rPr>
      </w:pPr>
    </w:p>
    <w:p w14:paraId="504C2022" w14:textId="77777777" w:rsidR="00F409CC" w:rsidRPr="00E97FE8" w:rsidRDefault="001A4278" w:rsidP="001A4278">
      <w:pPr>
        <w:pStyle w:val="aa"/>
        <w:ind w:left="568"/>
        <w:jc w:val="center"/>
        <w:rPr>
          <w:rStyle w:val="a7"/>
          <w:sz w:val="30"/>
          <w:szCs w:val="30"/>
        </w:rPr>
      </w:pPr>
      <w:r w:rsidRPr="00E97FE8">
        <w:rPr>
          <w:rStyle w:val="a7"/>
          <w:sz w:val="30"/>
          <w:szCs w:val="30"/>
          <w:lang w:val="en-US"/>
        </w:rPr>
        <w:t>II</w:t>
      </w:r>
      <w:r w:rsidRPr="00E97FE8">
        <w:rPr>
          <w:rStyle w:val="a7"/>
          <w:sz w:val="30"/>
          <w:szCs w:val="30"/>
        </w:rPr>
        <w:t xml:space="preserve">. </w:t>
      </w:r>
      <w:r w:rsidR="00FA467C" w:rsidRPr="00E97FE8">
        <w:rPr>
          <w:rStyle w:val="a7"/>
          <w:sz w:val="30"/>
          <w:szCs w:val="30"/>
        </w:rPr>
        <w:t>Порядок</w:t>
      </w:r>
      <w:r w:rsidR="00200054" w:rsidRPr="00E97FE8">
        <w:rPr>
          <w:rStyle w:val="a7"/>
          <w:sz w:val="30"/>
          <w:szCs w:val="30"/>
        </w:rPr>
        <w:t xml:space="preserve"> организации и</w:t>
      </w:r>
      <w:r w:rsidR="00FA467C" w:rsidRPr="00E97FE8">
        <w:rPr>
          <w:rStyle w:val="a7"/>
          <w:sz w:val="30"/>
          <w:szCs w:val="30"/>
        </w:rPr>
        <w:t xml:space="preserve"> </w:t>
      </w:r>
      <w:r w:rsidR="008B79D4" w:rsidRPr="00E97FE8">
        <w:rPr>
          <w:rStyle w:val="a7"/>
          <w:sz w:val="30"/>
          <w:szCs w:val="30"/>
        </w:rPr>
        <w:t>проведения конкурса</w:t>
      </w:r>
    </w:p>
    <w:p w14:paraId="13798694" w14:textId="4A36E569" w:rsidR="00200054" w:rsidRPr="00E97FE8" w:rsidRDefault="00200054" w:rsidP="00200054">
      <w:pPr>
        <w:pStyle w:val="aa"/>
        <w:ind w:firstLine="708"/>
        <w:jc w:val="both"/>
        <w:rPr>
          <w:sz w:val="30"/>
          <w:szCs w:val="30"/>
        </w:rPr>
      </w:pPr>
      <w:r w:rsidRPr="00E97FE8">
        <w:rPr>
          <w:sz w:val="30"/>
          <w:szCs w:val="30"/>
        </w:rPr>
        <w:lastRenderedPageBreak/>
        <w:t>1. Для непосредственного руководства организацией и проведением конкурса создается организационный комите</w:t>
      </w:r>
      <w:r w:rsidR="00246467" w:rsidRPr="00E97FE8">
        <w:rPr>
          <w:sz w:val="30"/>
          <w:szCs w:val="30"/>
        </w:rPr>
        <w:t>т (далее – оргкомитет конкурса)</w:t>
      </w:r>
      <w:r w:rsidR="00EC428A" w:rsidRPr="00E97FE8">
        <w:rPr>
          <w:sz w:val="30"/>
          <w:szCs w:val="30"/>
        </w:rPr>
        <w:t>, состав которого утверждается управлением.</w:t>
      </w:r>
    </w:p>
    <w:p w14:paraId="6BB694F6" w14:textId="21E3F0D4" w:rsidR="00840308" w:rsidRPr="00E97FE8" w:rsidRDefault="00200054" w:rsidP="00200054">
      <w:pPr>
        <w:pStyle w:val="aa"/>
        <w:ind w:firstLine="708"/>
        <w:jc w:val="both"/>
        <w:rPr>
          <w:sz w:val="30"/>
          <w:szCs w:val="30"/>
        </w:rPr>
      </w:pPr>
      <w:r w:rsidRPr="00E97FE8">
        <w:rPr>
          <w:sz w:val="30"/>
          <w:szCs w:val="30"/>
        </w:rPr>
        <w:t xml:space="preserve">2. Состав оргкомитета конкурса формируется из представителей </w:t>
      </w:r>
      <w:r w:rsidR="00F010FA" w:rsidRPr="00E97FE8">
        <w:rPr>
          <w:sz w:val="30"/>
          <w:szCs w:val="30"/>
        </w:rPr>
        <w:t>управления и колледжа.</w:t>
      </w:r>
    </w:p>
    <w:p w14:paraId="420F9E4B" w14:textId="030FE155" w:rsidR="007E18B3" w:rsidRPr="00E97FE8" w:rsidRDefault="00200054" w:rsidP="00F53546">
      <w:pPr>
        <w:pStyle w:val="aa"/>
        <w:ind w:firstLine="708"/>
        <w:jc w:val="both"/>
        <w:rPr>
          <w:sz w:val="30"/>
          <w:szCs w:val="30"/>
        </w:rPr>
      </w:pPr>
      <w:r w:rsidRPr="00E97FE8">
        <w:rPr>
          <w:sz w:val="30"/>
          <w:szCs w:val="30"/>
        </w:rPr>
        <w:t>3. Оргкомитет конкурса:</w:t>
      </w:r>
    </w:p>
    <w:p w14:paraId="4FB9C1A7" w14:textId="35200156" w:rsidR="007E18B3" w:rsidRPr="00E97FE8" w:rsidRDefault="007E18B3" w:rsidP="00061CE7">
      <w:pPr>
        <w:pStyle w:val="p-normal"/>
        <w:shd w:val="clear" w:color="auto" w:fill="FFFFFF"/>
        <w:spacing w:before="0" w:beforeAutospacing="0" w:after="0" w:afterAutospacing="0"/>
        <w:ind w:firstLine="708"/>
        <w:jc w:val="both"/>
        <w:rPr>
          <w:color w:val="242424"/>
          <w:sz w:val="30"/>
          <w:szCs w:val="30"/>
        </w:rPr>
      </w:pPr>
      <w:r w:rsidRPr="00E97FE8">
        <w:rPr>
          <w:rStyle w:val="word-wrapper"/>
          <w:color w:val="242424"/>
          <w:sz w:val="30"/>
          <w:szCs w:val="30"/>
        </w:rPr>
        <w:t>осуществляет непосредственное руководство подготовкой и проведением конкурса;</w:t>
      </w:r>
    </w:p>
    <w:p w14:paraId="2446F69E" w14:textId="56451A7D" w:rsidR="007E18B3" w:rsidRPr="00E97FE8" w:rsidRDefault="007E18B3" w:rsidP="00061CE7">
      <w:pPr>
        <w:pStyle w:val="p-normal"/>
        <w:shd w:val="clear" w:color="auto" w:fill="FFFFFF"/>
        <w:spacing w:before="0" w:beforeAutospacing="0" w:after="0" w:afterAutospacing="0"/>
        <w:ind w:firstLine="708"/>
        <w:jc w:val="both"/>
        <w:rPr>
          <w:color w:val="242424"/>
          <w:sz w:val="30"/>
          <w:szCs w:val="30"/>
        </w:rPr>
      </w:pPr>
      <w:r w:rsidRPr="00E97FE8">
        <w:rPr>
          <w:rStyle w:val="word-wrapper"/>
          <w:color w:val="242424"/>
          <w:sz w:val="30"/>
          <w:szCs w:val="30"/>
        </w:rPr>
        <w:t>утверждает состав жюри заключительного этапа конкурса;</w:t>
      </w:r>
    </w:p>
    <w:p w14:paraId="516FC1CC" w14:textId="1B00B6E4" w:rsidR="007E18B3" w:rsidRPr="00E97FE8" w:rsidRDefault="007E18B3" w:rsidP="00061CE7">
      <w:pPr>
        <w:pStyle w:val="p-normal"/>
        <w:shd w:val="clear" w:color="auto" w:fill="FFFFFF"/>
        <w:spacing w:before="0" w:beforeAutospacing="0" w:after="0" w:afterAutospacing="0"/>
        <w:ind w:firstLine="708"/>
        <w:jc w:val="both"/>
        <w:rPr>
          <w:color w:val="242424"/>
          <w:sz w:val="30"/>
          <w:szCs w:val="30"/>
        </w:rPr>
      </w:pPr>
      <w:r w:rsidRPr="00E97FE8">
        <w:rPr>
          <w:rStyle w:val="word-wrapper"/>
          <w:color w:val="242424"/>
          <w:sz w:val="30"/>
          <w:szCs w:val="30"/>
        </w:rPr>
        <w:t>утверждает программы конкурса по номинациям и возрастным группам (подгруппам);</w:t>
      </w:r>
    </w:p>
    <w:p w14:paraId="476A8401" w14:textId="759D26B5" w:rsidR="007E18B3" w:rsidRPr="00E97FE8" w:rsidRDefault="007E18B3" w:rsidP="00061CE7">
      <w:pPr>
        <w:pStyle w:val="p-normal"/>
        <w:shd w:val="clear" w:color="auto" w:fill="FFFFFF"/>
        <w:spacing w:before="0" w:beforeAutospacing="0" w:after="0" w:afterAutospacing="0"/>
        <w:ind w:firstLine="708"/>
        <w:jc w:val="both"/>
        <w:rPr>
          <w:color w:val="242424"/>
          <w:sz w:val="30"/>
          <w:szCs w:val="30"/>
        </w:rPr>
      </w:pPr>
      <w:r w:rsidRPr="00E97FE8">
        <w:rPr>
          <w:rStyle w:val="word-wrapper"/>
          <w:color w:val="242424"/>
          <w:sz w:val="30"/>
          <w:szCs w:val="30"/>
        </w:rPr>
        <w:t>осуществляет взаимодействие с заинтересованными субъектами культурной деятельности, иными организациями по вопросам подготовки, проведения конкурса и его освещения в средствах массовой информации;</w:t>
      </w:r>
    </w:p>
    <w:p w14:paraId="3BF2ECBC" w14:textId="5CC85202" w:rsidR="007E18B3" w:rsidRPr="00E97FE8" w:rsidRDefault="007E18B3" w:rsidP="00061CE7">
      <w:pPr>
        <w:pStyle w:val="p-normal"/>
        <w:shd w:val="clear" w:color="auto" w:fill="FFFFFF"/>
        <w:spacing w:before="0" w:beforeAutospacing="0" w:after="0" w:afterAutospacing="0"/>
        <w:ind w:firstLine="708"/>
        <w:jc w:val="both"/>
        <w:rPr>
          <w:color w:val="242424"/>
          <w:sz w:val="30"/>
          <w:szCs w:val="30"/>
        </w:rPr>
      </w:pPr>
      <w:r w:rsidRPr="00E97FE8">
        <w:rPr>
          <w:rStyle w:val="word-wrapper"/>
          <w:color w:val="242424"/>
          <w:sz w:val="30"/>
          <w:szCs w:val="30"/>
        </w:rPr>
        <w:t>решает иные вопросы, возникающие в ходе подготовки и проведения конкурса.</w:t>
      </w:r>
    </w:p>
    <w:p w14:paraId="7F0E00E9" w14:textId="77777777" w:rsidR="00200054" w:rsidRPr="00E97FE8" w:rsidRDefault="00200054" w:rsidP="00200054">
      <w:pPr>
        <w:pStyle w:val="aa"/>
        <w:ind w:firstLine="708"/>
        <w:jc w:val="both"/>
        <w:rPr>
          <w:sz w:val="30"/>
          <w:szCs w:val="30"/>
        </w:rPr>
      </w:pPr>
      <w:r w:rsidRPr="00E97FE8">
        <w:rPr>
          <w:sz w:val="30"/>
          <w:szCs w:val="30"/>
        </w:rPr>
        <w:t>4. Заседания оргкомитета конкурса считаются правомочными, если на нем присутствует не менее двух третей его состава.</w:t>
      </w:r>
    </w:p>
    <w:p w14:paraId="5745DFFB" w14:textId="77777777" w:rsidR="00200054" w:rsidRPr="00E97FE8" w:rsidRDefault="00200054" w:rsidP="00200054">
      <w:pPr>
        <w:pStyle w:val="aa"/>
        <w:ind w:firstLine="708"/>
        <w:jc w:val="both"/>
        <w:rPr>
          <w:sz w:val="30"/>
          <w:szCs w:val="30"/>
        </w:rPr>
      </w:pPr>
      <w:r w:rsidRPr="00E97FE8">
        <w:rPr>
          <w:sz w:val="30"/>
          <w:szCs w:val="30"/>
        </w:rPr>
        <w:t>Решение оргкомитета конкурса принимается путем открытого голосования и считается принятым, если за него проголосовало более половины членов соответствующего оргкомитета, присутствующих на заседании.</w:t>
      </w:r>
    </w:p>
    <w:p w14:paraId="2EAE8B68" w14:textId="77777777" w:rsidR="00200054" w:rsidRPr="00E97FE8" w:rsidRDefault="00200054" w:rsidP="00200054">
      <w:pPr>
        <w:pStyle w:val="aa"/>
        <w:ind w:firstLine="708"/>
        <w:jc w:val="both"/>
        <w:rPr>
          <w:sz w:val="30"/>
          <w:szCs w:val="30"/>
        </w:rPr>
      </w:pPr>
      <w:r w:rsidRPr="00E97FE8">
        <w:rPr>
          <w:sz w:val="30"/>
          <w:szCs w:val="30"/>
        </w:rPr>
        <w:t>Решение оргкомитета конкурса оформляется протоколом, который подписывается председателем соответствующего оргкомитета.</w:t>
      </w:r>
    </w:p>
    <w:p w14:paraId="7926EBD8" w14:textId="77777777" w:rsidR="004D46D8" w:rsidRPr="00E97FE8" w:rsidRDefault="004D46D8" w:rsidP="004D46D8">
      <w:pPr>
        <w:pStyle w:val="aa"/>
        <w:ind w:firstLine="708"/>
        <w:jc w:val="both"/>
        <w:rPr>
          <w:sz w:val="30"/>
          <w:szCs w:val="30"/>
        </w:rPr>
      </w:pPr>
      <w:r w:rsidRPr="00E97FE8">
        <w:rPr>
          <w:sz w:val="30"/>
          <w:szCs w:val="30"/>
        </w:rPr>
        <w:t>5. Оргкомитет конкурса имеет право отклонить заявку в случае:</w:t>
      </w:r>
    </w:p>
    <w:p w14:paraId="6532C037" w14:textId="4DB4FEEA" w:rsidR="004D46D8" w:rsidRPr="00E97FE8" w:rsidRDefault="004D46D8" w:rsidP="004D46D8">
      <w:pPr>
        <w:pStyle w:val="aa"/>
        <w:ind w:firstLine="708"/>
        <w:jc w:val="both"/>
        <w:rPr>
          <w:sz w:val="30"/>
          <w:szCs w:val="30"/>
        </w:rPr>
      </w:pPr>
      <w:r w:rsidRPr="00E97FE8">
        <w:rPr>
          <w:sz w:val="30"/>
          <w:szCs w:val="30"/>
        </w:rPr>
        <w:t>предоставления не всех документов, предусмотренных настоящим Положением;</w:t>
      </w:r>
    </w:p>
    <w:p w14:paraId="6704FCD5" w14:textId="3D48509E" w:rsidR="004D46D8" w:rsidRPr="00E97FE8" w:rsidRDefault="004D46D8" w:rsidP="004D46D8">
      <w:pPr>
        <w:pStyle w:val="aa"/>
        <w:ind w:firstLine="708"/>
        <w:jc w:val="both"/>
        <w:rPr>
          <w:sz w:val="30"/>
          <w:szCs w:val="30"/>
        </w:rPr>
      </w:pPr>
      <w:r w:rsidRPr="00E97FE8">
        <w:rPr>
          <w:sz w:val="30"/>
          <w:szCs w:val="30"/>
        </w:rPr>
        <w:t xml:space="preserve">подачи документов позже </w:t>
      </w:r>
      <w:r w:rsidR="009234BF" w:rsidRPr="00E97FE8">
        <w:rPr>
          <w:sz w:val="30"/>
          <w:szCs w:val="30"/>
        </w:rPr>
        <w:t>срока,</w:t>
      </w:r>
      <w:r w:rsidRPr="00E97FE8">
        <w:rPr>
          <w:sz w:val="30"/>
          <w:szCs w:val="30"/>
        </w:rPr>
        <w:t xml:space="preserve"> установленного настоящим Положением;</w:t>
      </w:r>
    </w:p>
    <w:p w14:paraId="45646513" w14:textId="033969BD" w:rsidR="004D46D8" w:rsidRPr="00E97FE8" w:rsidRDefault="004D46D8" w:rsidP="004D46D8">
      <w:pPr>
        <w:pStyle w:val="aa"/>
        <w:ind w:firstLine="708"/>
        <w:jc w:val="both"/>
        <w:rPr>
          <w:sz w:val="30"/>
          <w:szCs w:val="30"/>
        </w:rPr>
      </w:pPr>
      <w:r w:rsidRPr="00E97FE8">
        <w:rPr>
          <w:sz w:val="30"/>
          <w:szCs w:val="30"/>
        </w:rPr>
        <w:t xml:space="preserve">несоответствия </w:t>
      </w:r>
      <w:r w:rsidR="00243AD9" w:rsidRPr="00E97FE8">
        <w:rPr>
          <w:sz w:val="30"/>
          <w:szCs w:val="30"/>
        </w:rPr>
        <w:t>заявленн</w:t>
      </w:r>
      <w:r w:rsidRPr="00E97FE8">
        <w:rPr>
          <w:sz w:val="30"/>
          <w:szCs w:val="30"/>
        </w:rPr>
        <w:t>ой программы программным требованиям, установленным настоящим Положением.</w:t>
      </w:r>
    </w:p>
    <w:p w14:paraId="28111922" w14:textId="20D36ACD" w:rsidR="00830270" w:rsidRPr="00E97FE8" w:rsidRDefault="00830270" w:rsidP="004D46D8">
      <w:pPr>
        <w:pStyle w:val="aa"/>
        <w:ind w:firstLine="708"/>
        <w:jc w:val="both"/>
        <w:rPr>
          <w:sz w:val="30"/>
          <w:szCs w:val="30"/>
        </w:rPr>
      </w:pPr>
      <w:r w:rsidRPr="00E97FE8">
        <w:rPr>
          <w:sz w:val="30"/>
          <w:szCs w:val="30"/>
        </w:rPr>
        <w:t>6. Все права на аудио- и видеозапись конкурсных выступлений, мастер-классов в рамках настоящего конкурса, их последующее распространение, трансляцию принадлежат организаторам.</w:t>
      </w:r>
    </w:p>
    <w:p w14:paraId="6D849622" w14:textId="668CE823" w:rsidR="004D2DC7" w:rsidRPr="00E97FE8" w:rsidRDefault="00152511" w:rsidP="00F53546">
      <w:pPr>
        <w:pStyle w:val="aa"/>
        <w:ind w:firstLine="708"/>
        <w:jc w:val="both"/>
        <w:rPr>
          <w:sz w:val="30"/>
          <w:szCs w:val="30"/>
        </w:rPr>
      </w:pPr>
      <w:r w:rsidRPr="00E97FE8">
        <w:rPr>
          <w:sz w:val="30"/>
          <w:szCs w:val="30"/>
        </w:rPr>
        <w:t>7</w:t>
      </w:r>
      <w:r w:rsidR="00F53546" w:rsidRPr="00E97FE8">
        <w:rPr>
          <w:sz w:val="30"/>
          <w:szCs w:val="30"/>
        </w:rPr>
        <w:t xml:space="preserve">. </w:t>
      </w:r>
      <w:r w:rsidR="00F53546" w:rsidRPr="00E97FE8">
        <w:rPr>
          <w:bCs/>
          <w:sz w:val="30"/>
          <w:szCs w:val="30"/>
        </w:rPr>
        <w:t>Для участия в конкурсе</w:t>
      </w:r>
      <w:r w:rsidR="00F53546" w:rsidRPr="00E97FE8">
        <w:rPr>
          <w:sz w:val="30"/>
          <w:szCs w:val="30"/>
        </w:rPr>
        <w:t xml:space="preserve"> необходимо до </w:t>
      </w:r>
      <w:r w:rsidR="00F53546" w:rsidRPr="00E97FE8">
        <w:rPr>
          <w:bCs/>
          <w:sz w:val="30"/>
          <w:szCs w:val="30"/>
        </w:rPr>
        <w:t>17 января 2025 года</w:t>
      </w:r>
      <w:r w:rsidR="00F53546" w:rsidRPr="00E97FE8">
        <w:rPr>
          <w:sz w:val="30"/>
          <w:szCs w:val="30"/>
        </w:rPr>
        <w:t xml:space="preserve"> заполнить </w:t>
      </w:r>
      <w:r w:rsidR="006746E1" w:rsidRPr="00E97FE8">
        <w:rPr>
          <w:sz w:val="30"/>
          <w:szCs w:val="30"/>
        </w:rPr>
        <w:t>электронную</w:t>
      </w:r>
      <w:r w:rsidR="00F53546" w:rsidRPr="00E97FE8">
        <w:rPr>
          <w:sz w:val="30"/>
          <w:szCs w:val="30"/>
        </w:rPr>
        <w:t xml:space="preserve"> </w:t>
      </w:r>
      <w:r w:rsidR="00902BE5" w:rsidRPr="00E97FE8">
        <w:rPr>
          <w:sz w:val="30"/>
          <w:szCs w:val="30"/>
        </w:rPr>
        <w:t>заявку установленной формы на сайте колледжа http://ggki.by в разделе Конкурсы – Областные конкурсы – I Открытый областной конкурс исполнителей на баяне, аккордеоне и гармони «</w:t>
      </w:r>
      <w:proofErr w:type="spellStart"/>
      <w:r w:rsidR="00902BE5" w:rsidRPr="00E97FE8">
        <w:rPr>
          <w:sz w:val="30"/>
          <w:szCs w:val="30"/>
        </w:rPr>
        <w:t>ГАРМОNiХ</w:t>
      </w:r>
      <w:proofErr w:type="spellEnd"/>
      <w:r w:rsidR="00902BE5" w:rsidRPr="00E97FE8">
        <w:rPr>
          <w:sz w:val="30"/>
          <w:szCs w:val="30"/>
        </w:rPr>
        <w:t xml:space="preserve">» </w:t>
      </w:r>
      <w:r w:rsidR="00FB176B" w:rsidRPr="00E97FE8">
        <w:rPr>
          <w:sz w:val="30"/>
          <w:szCs w:val="30"/>
        </w:rPr>
        <w:t>(с</w:t>
      </w:r>
      <w:r w:rsidR="00F53546" w:rsidRPr="00E97FE8">
        <w:rPr>
          <w:sz w:val="30"/>
          <w:szCs w:val="30"/>
        </w:rPr>
        <w:t xml:space="preserve"> </w:t>
      </w:r>
      <w:r w:rsidR="00760294" w:rsidRPr="00E97FE8">
        <w:rPr>
          <w:sz w:val="30"/>
          <w:szCs w:val="30"/>
        </w:rPr>
        <w:t>прикреп</w:t>
      </w:r>
      <w:r w:rsidR="00FB176B" w:rsidRPr="00E97FE8">
        <w:rPr>
          <w:sz w:val="30"/>
          <w:szCs w:val="30"/>
        </w:rPr>
        <w:t xml:space="preserve">лением </w:t>
      </w:r>
      <w:r w:rsidR="00F53546" w:rsidRPr="00E97FE8">
        <w:rPr>
          <w:bCs/>
          <w:sz w:val="30"/>
          <w:szCs w:val="30"/>
        </w:rPr>
        <w:t>квитанци</w:t>
      </w:r>
      <w:r w:rsidR="006746E1" w:rsidRPr="00E97FE8">
        <w:rPr>
          <w:bCs/>
          <w:sz w:val="30"/>
          <w:szCs w:val="30"/>
        </w:rPr>
        <w:t>и</w:t>
      </w:r>
      <w:r w:rsidR="00F53546" w:rsidRPr="00E97FE8">
        <w:rPr>
          <w:bCs/>
          <w:sz w:val="30"/>
          <w:szCs w:val="30"/>
        </w:rPr>
        <w:t xml:space="preserve"> об оплате</w:t>
      </w:r>
      <w:r w:rsidR="00F53546" w:rsidRPr="00E97FE8">
        <w:rPr>
          <w:sz w:val="30"/>
          <w:szCs w:val="30"/>
        </w:rPr>
        <w:t xml:space="preserve"> вступительного взноса</w:t>
      </w:r>
      <w:r w:rsidR="00FB176B" w:rsidRPr="00E97FE8">
        <w:rPr>
          <w:sz w:val="30"/>
          <w:szCs w:val="30"/>
        </w:rPr>
        <w:t>).</w:t>
      </w:r>
      <w:r w:rsidR="00760294" w:rsidRPr="00E97FE8">
        <w:rPr>
          <w:sz w:val="30"/>
          <w:szCs w:val="30"/>
        </w:rPr>
        <w:t xml:space="preserve"> </w:t>
      </w:r>
    </w:p>
    <w:p w14:paraId="453FAAA8" w14:textId="77777777" w:rsidR="00152511" w:rsidRPr="00E97FE8" w:rsidRDefault="00152511" w:rsidP="00152511">
      <w:pPr>
        <w:pStyle w:val="aa"/>
        <w:ind w:firstLine="708"/>
        <w:jc w:val="both"/>
        <w:rPr>
          <w:rStyle w:val="a7"/>
          <w:b w:val="0"/>
          <w:sz w:val="30"/>
          <w:szCs w:val="30"/>
        </w:rPr>
      </w:pPr>
      <w:r w:rsidRPr="00E97FE8">
        <w:rPr>
          <w:sz w:val="30"/>
          <w:szCs w:val="30"/>
        </w:rPr>
        <w:t xml:space="preserve">8. </w:t>
      </w:r>
      <w:r w:rsidRPr="00E97FE8">
        <w:rPr>
          <w:rStyle w:val="a7"/>
          <w:b w:val="0"/>
          <w:sz w:val="30"/>
          <w:szCs w:val="30"/>
        </w:rPr>
        <w:t xml:space="preserve">Для участия в конкурсе устанавливаются вступительные взносы в следующем размере: </w:t>
      </w:r>
    </w:p>
    <w:p w14:paraId="3682C1D4" w14:textId="7C971B48" w:rsidR="00152511" w:rsidRPr="00E97FE8" w:rsidRDefault="00152511" w:rsidP="00152511">
      <w:pPr>
        <w:pStyle w:val="aa"/>
        <w:ind w:firstLine="708"/>
        <w:jc w:val="both"/>
        <w:rPr>
          <w:rStyle w:val="a7"/>
          <w:b w:val="0"/>
          <w:sz w:val="30"/>
          <w:szCs w:val="30"/>
        </w:rPr>
      </w:pPr>
      <w:r w:rsidRPr="00E97FE8">
        <w:rPr>
          <w:sz w:val="30"/>
          <w:szCs w:val="30"/>
        </w:rPr>
        <w:t>8.1. участники сольных номинаций</w:t>
      </w:r>
      <w:r w:rsidRPr="00E97FE8">
        <w:rPr>
          <w:bCs/>
          <w:sz w:val="30"/>
          <w:szCs w:val="30"/>
        </w:rPr>
        <w:t xml:space="preserve"> - 35</w:t>
      </w:r>
      <w:r w:rsidRPr="00E97FE8">
        <w:rPr>
          <w:rStyle w:val="a7"/>
          <w:b w:val="0"/>
          <w:sz w:val="30"/>
          <w:szCs w:val="30"/>
        </w:rPr>
        <w:t>,00 бел. рублей;</w:t>
      </w:r>
    </w:p>
    <w:p w14:paraId="5152B0D7" w14:textId="01766E5D" w:rsidR="00152511" w:rsidRPr="00E97FE8" w:rsidRDefault="00152511" w:rsidP="00152511">
      <w:pPr>
        <w:pStyle w:val="aa"/>
        <w:ind w:firstLine="708"/>
        <w:jc w:val="both"/>
        <w:rPr>
          <w:rStyle w:val="a7"/>
          <w:b w:val="0"/>
          <w:sz w:val="30"/>
          <w:szCs w:val="30"/>
        </w:rPr>
      </w:pPr>
      <w:r w:rsidRPr="00E97FE8">
        <w:rPr>
          <w:rStyle w:val="a7"/>
          <w:b w:val="0"/>
          <w:sz w:val="30"/>
          <w:szCs w:val="30"/>
        </w:rPr>
        <w:lastRenderedPageBreak/>
        <w:t xml:space="preserve">8.2. участники ансамблевой номинации </w:t>
      </w:r>
      <w:r w:rsidRPr="00E97FE8">
        <w:rPr>
          <w:bCs/>
          <w:sz w:val="30"/>
          <w:szCs w:val="30"/>
        </w:rPr>
        <w:t xml:space="preserve">- </w:t>
      </w:r>
      <w:r w:rsidRPr="00E97FE8">
        <w:rPr>
          <w:rStyle w:val="a7"/>
          <w:b w:val="0"/>
          <w:sz w:val="30"/>
          <w:szCs w:val="30"/>
        </w:rPr>
        <w:t>15,00 бел. рублей с одного участника.</w:t>
      </w:r>
    </w:p>
    <w:p w14:paraId="747BA9A3" w14:textId="2039001C" w:rsidR="00152511" w:rsidRPr="00E97FE8" w:rsidRDefault="00152511" w:rsidP="00152511">
      <w:pPr>
        <w:pStyle w:val="aa"/>
        <w:ind w:firstLine="708"/>
        <w:jc w:val="both"/>
        <w:rPr>
          <w:rStyle w:val="a7"/>
          <w:b w:val="0"/>
          <w:sz w:val="30"/>
          <w:szCs w:val="30"/>
        </w:rPr>
      </w:pPr>
      <w:r w:rsidRPr="00E97FE8">
        <w:rPr>
          <w:rStyle w:val="a7"/>
          <w:b w:val="0"/>
          <w:sz w:val="30"/>
          <w:szCs w:val="30"/>
        </w:rPr>
        <w:t xml:space="preserve">8.3. участники оркестровой номинации </w:t>
      </w:r>
      <w:r w:rsidRPr="00E97FE8">
        <w:rPr>
          <w:bCs/>
          <w:sz w:val="30"/>
          <w:szCs w:val="30"/>
        </w:rPr>
        <w:t>- 50</w:t>
      </w:r>
      <w:r w:rsidRPr="00E97FE8">
        <w:rPr>
          <w:rStyle w:val="a7"/>
          <w:b w:val="0"/>
          <w:sz w:val="30"/>
          <w:szCs w:val="30"/>
        </w:rPr>
        <w:t>,00 бел. рублей с коллектива.</w:t>
      </w:r>
    </w:p>
    <w:p w14:paraId="6C57053D" w14:textId="77777777" w:rsidR="00152511" w:rsidRPr="00E97FE8" w:rsidRDefault="00152511" w:rsidP="00152511">
      <w:pPr>
        <w:pStyle w:val="aa"/>
        <w:ind w:firstLine="708"/>
        <w:jc w:val="both"/>
        <w:rPr>
          <w:rStyle w:val="a7"/>
          <w:b w:val="0"/>
          <w:sz w:val="30"/>
          <w:szCs w:val="30"/>
        </w:rPr>
      </w:pPr>
      <w:r w:rsidRPr="00E97FE8">
        <w:rPr>
          <w:rStyle w:val="a7"/>
          <w:b w:val="0"/>
          <w:sz w:val="30"/>
          <w:szCs w:val="30"/>
        </w:rPr>
        <w:t>В случае если конкурсанты принимают участие в 2-х номинациях (сольной и ансамблевой), оплата вступительного взноса производится только за сольную номинацию.</w:t>
      </w:r>
    </w:p>
    <w:p w14:paraId="1B0C6306" w14:textId="45C5F216" w:rsidR="00152511" w:rsidRPr="00E97FE8" w:rsidRDefault="00152511" w:rsidP="00152511">
      <w:pPr>
        <w:pStyle w:val="aa"/>
        <w:ind w:firstLine="708"/>
        <w:jc w:val="both"/>
        <w:rPr>
          <w:bCs/>
          <w:sz w:val="30"/>
          <w:szCs w:val="30"/>
        </w:rPr>
      </w:pPr>
      <w:r w:rsidRPr="00E97FE8">
        <w:rPr>
          <w:rStyle w:val="a7"/>
          <w:b w:val="0"/>
          <w:sz w:val="30"/>
          <w:szCs w:val="30"/>
        </w:rPr>
        <w:t>В случае отказа от участия и (или) неявки участника на конкурс по любой причине, не зависящей от организаторов, вступительный взнос не возвращается.</w:t>
      </w:r>
    </w:p>
    <w:p w14:paraId="24CB880F" w14:textId="4F44140F" w:rsidR="005803C4" w:rsidRPr="00E97FE8" w:rsidRDefault="00152511" w:rsidP="005803C4">
      <w:pPr>
        <w:pStyle w:val="aa"/>
        <w:ind w:firstLine="708"/>
        <w:jc w:val="both"/>
        <w:rPr>
          <w:sz w:val="30"/>
          <w:szCs w:val="30"/>
        </w:rPr>
      </w:pPr>
      <w:r w:rsidRPr="00E97FE8">
        <w:rPr>
          <w:sz w:val="30"/>
          <w:szCs w:val="30"/>
        </w:rPr>
        <w:t>9</w:t>
      </w:r>
      <w:r w:rsidR="005803C4" w:rsidRPr="00E97FE8">
        <w:rPr>
          <w:sz w:val="30"/>
          <w:szCs w:val="30"/>
        </w:rPr>
        <w:t xml:space="preserve">. Заявитель несёт ответственность за полноту и достоверность представленных </w:t>
      </w:r>
      <w:r w:rsidR="00145D5E" w:rsidRPr="00E97FE8">
        <w:rPr>
          <w:sz w:val="30"/>
          <w:szCs w:val="30"/>
        </w:rPr>
        <w:t>сведений,</w:t>
      </w:r>
      <w:r w:rsidR="005803C4" w:rsidRPr="00E97FE8">
        <w:rPr>
          <w:sz w:val="30"/>
          <w:szCs w:val="30"/>
        </w:rPr>
        <w:t xml:space="preserve"> и соответствие исполняемого репертуара заявленному.</w:t>
      </w:r>
    </w:p>
    <w:p w14:paraId="2F2F5FA6" w14:textId="77777777" w:rsidR="005803C4" w:rsidRPr="00E97FE8" w:rsidRDefault="005803C4" w:rsidP="005803C4">
      <w:pPr>
        <w:pStyle w:val="aa"/>
        <w:ind w:firstLine="708"/>
        <w:jc w:val="both"/>
        <w:rPr>
          <w:sz w:val="30"/>
          <w:szCs w:val="30"/>
        </w:rPr>
      </w:pPr>
      <w:r w:rsidRPr="00E97FE8">
        <w:rPr>
          <w:sz w:val="30"/>
          <w:szCs w:val="30"/>
        </w:rPr>
        <w:t>Поданная заявка на участие в конкурсе является подтверждением согласия</w:t>
      </w:r>
      <w:r w:rsidR="001A4278" w:rsidRPr="00E97FE8">
        <w:rPr>
          <w:sz w:val="30"/>
          <w:szCs w:val="30"/>
        </w:rPr>
        <w:t xml:space="preserve"> участника</w:t>
      </w:r>
      <w:r w:rsidRPr="00E97FE8">
        <w:rPr>
          <w:sz w:val="30"/>
          <w:szCs w:val="30"/>
        </w:rPr>
        <w:t xml:space="preserve"> с настоящим Положением и программными требованиями.</w:t>
      </w:r>
    </w:p>
    <w:p w14:paraId="01C26981" w14:textId="30BBC068" w:rsidR="00152511" w:rsidRPr="00E97FE8" w:rsidRDefault="006F3DA6" w:rsidP="005803C4">
      <w:pPr>
        <w:pStyle w:val="aa"/>
        <w:ind w:firstLine="708"/>
        <w:jc w:val="both"/>
        <w:rPr>
          <w:sz w:val="30"/>
          <w:szCs w:val="30"/>
        </w:rPr>
      </w:pPr>
      <w:r w:rsidRPr="00E97FE8">
        <w:rPr>
          <w:sz w:val="30"/>
          <w:szCs w:val="30"/>
        </w:rPr>
        <w:t>10. Приглашение участникам конкурса будет выслано до 30 января 2025 года.</w:t>
      </w:r>
    </w:p>
    <w:p w14:paraId="2DD11014" w14:textId="03B4B81C" w:rsidR="006F3DA6" w:rsidRPr="00E97FE8" w:rsidRDefault="006F3DA6" w:rsidP="005803C4">
      <w:pPr>
        <w:pStyle w:val="aa"/>
        <w:ind w:firstLine="708"/>
        <w:jc w:val="both"/>
        <w:rPr>
          <w:sz w:val="30"/>
          <w:szCs w:val="30"/>
        </w:rPr>
      </w:pPr>
      <w:r w:rsidRPr="00E97FE8">
        <w:rPr>
          <w:sz w:val="30"/>
          <w:szCs w:val="30"/>
        </w:rPr>
        <w:t xml:space="preserve">11. Программа и порядок выступлений, а также график предварительных репетиций будут расположены после подачи всех заявок на сайте колледжа https://ggki.by/.   </w:t>
      </w:r>
    </w:p>
    <w:p w14:paraId="4707BDA6" w14:textId="4E227ECE" w:rsidR="006F3DA6" w:rsidRPr="00E97FE8" w:rsidRDefault="006F3DA6" w:rsidP="005803C4">
      <w:pPr>
        <w:pStyle w:val="aa"/>
        <w:ind w:firstLine="708"/>
        <w:jc w:val="both"/>
        <w:rPr>
          <w:sz w:val="30"/>
          <w:szCs w:val="30"/>
        </w:rPr>
      </w:pPr>
      <w:r w:rsidRPr="00E97FE8">
        <w:rPr>
          <w:sz w:val="30"/>
          <w:szCs w:val="30"/>
        </w:rPr>
        <w:t>12. Оргкомитет конкурса оказывает содействие иностранным и иногородним участникам в размещении в общежитии колледжа.</w:t>
      </w:r>
    </w:p>
    <w:p w14:paraId="6923B02D" w14:textId="77777777" w:rsidR="007E18B3" w:rsidRPr="00E97FE8" w:rsidRDefault="007E18B3" w:rsidP="00152511">
      <w:pPr>
        <w:pStyle w:val="aa"/>
        <w:jc w:val="both"/>
        <w:rPr>
          <w:sz w:val="28"/>
          <w:szCs w:val="28"/>
        </w:rPr>
      </w:pPr>
    </w:p>
    <w:p w14:paraId="5B41D7E0" w14:textId="50A7942A" w:rsidR="00F53546" w:rsidRPr="00E97FE8" w:rsidRDefault="001A4278" w:rsidP="004013EB">
      <w:pPr>
        <w:pStyle w:val="aa"/>
        <w:ind w:left="708"/>
        <w:jc w:val="center"/>
        <w:rPr>
          <w:b/>
          <w:sz w:val="30"/>
          <w:szCs w:val="30"/>
        </w:rPr>
      </w:pPr>
      <w:r w:rsidRPr="00E97FE8">
        <w:rPr>
          <w:b/>
          <w:sz w:val="30"/>
          <w:szCs w:val="30"/>
          <w:lang w:val="en-US"/>
        </w:rPr>
        <w:t>III</w:t>
      </w:r>
      <w:r w:rsidRPr="00E97FE8">
        <w:rPr>
          <w:b/>
          <w:sz w:val="30"/>
          <w:szCs w:val="30"/>
        </w:rPr>
        <w:t xml:space="preserve">. </w:t>
      </w:r>
      <w:r w:rsidR="005803C4" w:rsidRPr="00E97FE8">
        <w:rPr>
          <w:b/>
          <w:sz w:val="30"/>
          <w:szCs w:val="30"/>
        </w:rPr>
        <w:t>Программные требования</w:t>
      </w:r>
      <w:r w:rsidR="007E18B3" w:rsidRPr="00E97FE8">
        <w:rPr>
          <w:b/>
          <w:sz w:val="30"/>
          <w:szCs w:val="30"/>
        </w:rPr>
        <w:t xml:space="preserve"> и требования к видеозаписи</w:t>
      </w:r>
    </w:p>
    <w:p w14:paraId="441ADC92" w14:textId="52D784FF" w:rsidR="00195506" w:rsidRPr="00E97FE8" w:rsidRDefault="007E18B3" w:rsidP="00FF1C16">
      <w:pPr>
        <w:pStyle w:val="aa"/>
        <w:ind w:firstLine="708"/>
        <w:jc w:val="both"/>
        <w:rPr>
          <w:sz w:val="30"/>
          <w:szCs w:val="30"/>
        </w:rPr>
      </w:pPr>
      <w:r w:rsidRPr="00E97FE8">
        <w:rPr>
          <w:bCs/>
          <w:sz w:val="30"/>
          <w:szCs w:val="30"/>
        </w:rPr>
        <w:t>1.</w:t>
      </w:r>
      <w:r w:rsidRPr="00E97FE8">
        <w:rPr>
          <w:b/>
          <w:sz w:val="30"/>
          <w:szCs w:val="30"/>
        </w:rPr>
        <w:t xml:space="preserve"> </w:t>
      </w:r>
      <w:r w:rsidR="001A4278" w:rsidRPr="00E97FE8">
        <w:rPr>
          <w:sz w:val="30"/>
          <w:szCs w:val="30"/>
        </w:rPr>
        <w:t>Для участия в конкурсе устанавливаются следующие программные требования:</w:t>
      </w:r>
    </w:p>
    <w:p w14:paraId="72286B38" w14:textId="20A9D1B0" w:rsidR="00195506" w:rsidRPr="00E97FE8" w:rsidRDefault="00FF1C16" w:rsidP="00FF1C16">
      <w:pPr>
        <w:pStyle w:val="aa"/>
        <w:ind w:firstLine="708"/>
        <w:jc w:val="both"/>
        <w:rPr>
          <w:sz w:val="30"/>
          <w:szCs w:val="30"/>
        </w:rPr>
      </w:pPr>
      <w:r w:rsidRPr="00E97FE8">
        <w:rPr>
          <w:sz w:val="30"/>
          <w:szCs w:val="30"/>
        </w:rPr>
        <w:t xml:space="preserve">1.1. </w:t>
      </w:r>
      <w:r w:rsidR="00584C8C" w:rsidRPr="00E97FE8">
        <w:rPr>
          <w:sz w:val="30"/>
          <w:szCs w:val="30"/>
        </w:rPr>
        <w:t>Сольные номинации:</w:t>
      </w:r>
      <w:r w:rsidR="00D07D11" w:rsidRPr="00E97FE8">
        <w:rPr>
          <w:sz w:val="30"/>
          <w:szCs w:val="30"/>
        </w:rPr>
        <w:t xml:space="preserve"> для всех возрастных категорий </w:t>
      </w:r>
      <w:r w:rsidR="00D07D11" w:rsidRPr="00E97FE8">
        <w:rPr>
          <w:bCs/>
          <w:sz w:val="30"/>
          <w:szCs w:val="30"/>
        </w:rPr>
        <w:t>д</w:t>
      </w:r>
      <w:r w:rsidR="00195506" w:rsidRPr="00E97FE8">
        <w:rPr>
          <w:bCs/>
          <w:sz w:val="30"/>
          <w:szCs w:val="30"/>
        </w:rPr>
        <w:t>ва</w:t>
      </w:r>
      <w:r w:rsidR="00195506" w:rsidRPr="00E97FE8">
        <w:rPr>
          <w:sz w:val="30"/>
          <w:szCs w:val="30"/>
        </w:rPr>
        <w:t xml:space="preserve"> разнохарактерных произведения</w:t>
      </w:r>
      <w:r w:rsidR="00967EE8" w:rsidRPr="00E97FE8">
        <w:rPr>
          <w:sz w:val="30"/>
          <w:szCs w:val="30"/>
        </w:rPr>
        <w:t xml:space="preserve"> </w:t>
      </w:r>
      <w:r w:rsidR="00967EE8" w:rsidRPr="00E97FE8">
        <w:rPr>
          <w:bCs/>
          <w:color w:val="000000" w:themeColor="text1"/>
          <w:sz w:val="30"/>
          <w:szCs w:val="30"/>
        </w:rPr>
        <w:t>разных стилей и жанро</w:t>
      </w:r>
      <w:r w:rsidR="00584C8C" w:rsidRPr="00E97FE8">
        <w:rPr>
          <w:bCs/>
          <w:color w:val="000000" w:themeColor="text1"/>
          <w:sz w:val="30"/>
          <w:szCs w:val="30"/>
        </w:rPr>
        <w:t>в без ограничений по времени звучания.</w:t>
      </w:r>
    </w:p>
    <w:p w14:paraId="7379599C" w14:textId="54912660" w:rsidR="00195506" w:rsidRPr="00E97FE8" w:rsidRDefault="001377DF" w:rsidP="00FF1C16">
      <w:pPr>
        <w:pStyle w:val="aa"/>
        <w:ind w:firstLine="708"/>
        <w:jc w:val="both"/>
        <w:rPr>
          <w:bCs/>
          <w:sz w:val="30"/>
          <w:szCs w:val="30"/>
        </w:rPr>
      </w:pPr>
      <w:r w:rsidRPr="00E97FE8">
        <w:rPr>
          <w:sz w:val="30"/>
          <w:szCs w:val="30"/>
        </w:rPr>
        <w:t xml:space="preserve">1.2. </w:t>
      </w:r>
      <w:r w:rsidR="00584C8C" w:rsidRPr="00E97FE8">
        <w:rPr>
          <w:sz w:val="30"/>
          <w:szCs w:val="30"/>
        </w:rPr>
        <w:t xml:space="preserve">Ансамблевая </w:t>
      </w:r>
      <w:proofErr w:type="gramStart"/>
      <w:r w:rsidR="00584C8C" w:rsidRPr="00E97FE8">
        <w:rPr>
          <w:sz w:val="30"/>
          <w:szCs w:val="30"/>
        </w:rPr>
        <w:t xml:space="preserve">номинация: </w:t>
      </w:r>
      <w:r w:rsidRPr="00E97FE8">
        <w:rPr>
          <w:b/>
          <w:bCs/>
          <w:sz w:val="30"/>
          <w:szCs w:val="30"/>
        </w:rPr>
        <w:t xml:space="preserve"> </w:t>
      </w:r>
      <w:r w:rsidR="00584C8C" w:rsidRPr="00E97FE8">
        <w:rPr>
          <w:bCs/>
          <w:sz w:val="30"/>
          <w:szCs w:val="30"/>
        </w:rPr>
        <w:t>для</w:t>
      </w:r>
      <w:proofErr w:type="gramEnd"/>
      <w:r w:rsidR="00584C8C" w:rsidRPr="00E97FE8">
        <w:rPr>
          <w:bCs/>
          <w:sz w:val="30"/>
          <w:szCs w:val="30"/>
        </w:rPr>
        <w:t xml:space="preserve"> всех возрастных категорий два разнохарактерных произведения разных стилей и жанров без ограничений по времени звучания.</w:t>
      </w:r>
    </w:p>
    <w:p w14:paraId="12262B6D" w14:textId="27CEAFD0" w:rsidR="00195506" w:rsidRPr="00E97FE8" w:rsidRDefault="00FC5B9A" w:rsidP="00623912">
      <w:pPr>
        <w:pStyle w:val="aa"/>
        <w:ind w:firstLine="708"/>
        <w:jc w:val="both"/>
        <w:rPr>
          <w:sz w:val="30"/>
          <w:szCs w:val="30"/>
        </w:rPr>
      </w:pPr>
      <w:r w:rsidRPr="00E97FE8">
        <w:rPr>
          <w:sz w:val="30"/>
          <w:szCs w:val="30"/>
        </w:rPr>
        <w:t xml:space="preserve">1.3. </w:t>
      </w:r>
      <w:r w:rsidR="00623912" w:rsidRPr="00E97FE8">
        <w:rPr>
          <w:bCs/>
          <w:sz w:val="30"/>
          <w:szCs w:val="30"/>
        </w:rPr>
        <w:t>Оркестровая номинация: два разнохарактерных произведения разных стилей и жанров (в</w:t>
      </w:r>
      <w:r w:rsidR="00195506" w:rsidRPr="00E97FE8">
        <w:rPr>
          <w:sz w:val="30"/>
          <w:szCs w:val="30"/>
        </w:rPr>
        <w:t xml:space="preserve">ремя звучания программы </w:t>
      </w:r>
      <w:r w:rsidR="00195506" w:rsidRPr="00E97FE8">
        <w:rPr>
          <w:b/>
          <w:bCs/>
          <w:sz w:val="30"/>
          <w:szCs w:val="30"/>
        </w:rPr>
        <w:t>до 20 минут</w:t>
      </w:r>
      <w:r w:rsidR="00623912" w:rsidRPr="00E97FE8">
        <w:rPr>
          <w:bCs/>
          <w:sz w:val="30"/>
          <w:szCs w:val="30"/>
        </w:rPr>
        <w:t>)</w:t>
      </w:r>
      <w:r w:rsidR="00195506" w:rsidRPr="00E97FE8">
        <w:rPr>
          <w:sz w:val="30"/>
          <w:szCs w:val="30"/>
        </w:rPr>
        <w:t>.</w:t>
      </w:r>
    </w:p>
    <w:p w14:paraId="7C842BE2" w14:textId="5DBFFDD6" w:rsidR="00623912" w:rsidRPr="00E97FE8" w:rsidRDefault="00623912" w:rsidP="00623912">
      <w:pPr>
        <w:pStyle w:val="aa"/>
        <w:ind w:firstLine="708"/>
        <w:jc w:val="both"/>
        <w:rPr>
          <w:sz w:val="30"/>
          <w:szCs w:val="30"/>
        </w:rPr>
      </w:pPr>
      <w:r w:rsidRPr="00E97FE8">
        <w:rPr>
          <w:sz w:val="30"/>
          <w:szCs w:val="30"/>
        </w:rPr>
        <w:t>2. Участник конкурса исполняет программу наизусть.</w:t>
      </w:r>
    </w:p>
    <w:p w14:paraId="118816D6" w14:textId="3106227A" w:rsidR="00623912" w:rsidRPr="00E97FE8" w:rsidRDefault="00623912" w:rsidP="00623912">
      <w:pPr>
        <w:pStyle w:val="aa"/>
        <w:ind w:firstLine="708"/>
        <w:jc w:val="both"/>
        <w:rPr>
          <w:sz w:val="30"/>
          <w:szCs w:val="30"/>
        </w:rPr>
      </w:pPr>
      <w:r w:rsidRPr="00E97FE8">
        <w:rPr>
          <w:sz w:val="30"/>
          <w:szCs w:val="30"/>
        </w:rPr>
        <w:t xml:space="preserve">3. Выступления и прослушивания участников конкурса проводятся публично. </w:t>
      </w:r>
    </w:p>
    <w:p w14:paraId="13B4936A" w14:textId="7D8A7224" w:rsidR="00623912" w:rsidRPr="00E97FE8" w:rsidRDefault="00623912" w:rsidP="00623912">
      <w:pPr>
        <w:pStyle w:val="aa"/>
        <w:ind w:firstLine="708"/>
        <w:jc w:val="both"/>
        <w:rPr>
          <w:sz w:val="30"/>
          <w:szCs w:val="30"/>
        </w:rPr>
      </w:pPr>
      <w:r w:rsidRPr="00E97FE8">
        <w:rPr>
          <w:sz w:val="30"/>
          <w:szCs w:val="30"/>
        </w:rPr>
        <w:t>4. Порядок выступлений участников конкурса устанавливается Оргкомитетом.</w:t>
      </w:r>
    </w:p>
    <w:p w14:paraId="45D853FD" w14:textId="284FD911" w:rsidR="001377DF" w:rsidRPr="00E97FE8" w:rsidRDefault="00623912" w:rsidP="001377DF">
      <w:pPr>
        <w:pStyle w:val="aa"/>
        <w:ind w:firstLine="708"/>
        <w:jc w:val="both"/>
        <w:rPr>
          <w:b/>
          <w:bCs/>
          <w:sz w:val="30"/>
          <w:szCs w:val="30"/>
          <w:u w:val="single"/>
        </w:rPr>
      </w:pPr>
      <w:r w:rsidRPr="00E97FE8">
        <w:rPr>
          <w:sz w:val="30"/>
          <w:szCs w:val="30"/>
        </w:rPr>
        <w:t>5</w:t>
      </w:r>
      <w:r w:rsidR="00DF7767" w:rsidRPr="00E97FE8">
        <w:rPr>
          <w:sz w:val="30"/>
          <w:szCs w:val="30"/>
        </w:rPr>
        <w:t>.</w:t>
      </w:r>
      <w:r w:rsidR="001377DF" w:rsidRPr="00E97FE8">
        <w:rPr>
          <w:sz w:val="30"/>
          <w:szCs w:val="30"/>
        </w:rPr>
        <w:t xml:space="preserve"> Участие в номинации </w:t>
      </w:r>
      <w:r w:rsidR="001377DF" w:rsidRPr="00E97FE8">
        <w:rPr>
          <w:b/>
          <w:bCs/>
          <w:sz w:val="30"/>
          <w:szCs w:val="30"/>
        </w:rPr>
        <w:t>«</w:t>
      </w:r>
      <w:r w:rsidR="00726134" w:rsidRPr="00E97FE8">
        <w:rPr>
          <w:b/>
          <w:bCs/>
          <w:sz w:val="30"/>
          <w:szCs w:val="30"/>
        </w:rPr>
        <w:t>Оркестр</w:t>
      </w:r>
      <w:r w:rsidRPr="00E97FE8">
        <w:rPr>
          <w:b/>
          <w:bCs/>
          <w:sz w:val="30"/>
          <w:szCs w:val="30"/>
        </w:rPr>
        <w:t>ы</w:t>
      </w:r>
      <w:r w:rsidR="001377DF" w:rsidRPr="00E97FE8">
        <w:rPr>
          <w:b/>
          <w:bCs/>
          <w:sz w:val="30"/>
          <w:szCs w:val="30"/>
        </w:rPr>
        <w:t>»</w:t>
      </w:r>
      <w:r w:rsidR="001377DF" w:rsidRPr="00E97FE8">
        <w:rPr>
          <w:sz w:val="30"/>
          <w:szCs w:val="30"/>
        </w:rPr>
        <w:t xml:space="preserve"> проводится в </w:t>
      </w:r>
      <w:r w:rsidR="001377DF" w:rsidRPr="00E97FE8">
        <w:rPr>
          <w:b/>
          <w:bCs/>
          <w:sz w:val="30"/>
          <w:szCs w:val="30"/>
          <w:u w:val="single"/>
        </w:rPr>
        <w:t>дистанционной форме по видеозаписям.</w:t>
      </w:r>
    </w:p>
    <w:p w14:paraId="018C7852" w14:textId="453F3FC3" w:rsidR="001377DF" w:rsidRPr="00E97FE8" w:rsidRDefault="00623912" w:rsidP="001377DF">
      <w:pPr>
        <w:pStyle w:val="aa"/>
        <w:ind w:firstLine="708"/>
        <w:jc w:val="both"/>
        <w:rPr>
          <w:sz w:val="30"/>
          <w:szCs w:val="30"/>
        </w:rPr>
      </w:pPr>
      <w:r w:rsidRPr="00E97FE8">
        <w:rPr>
          <w:sz w:val="30"/>
          <w:szCs w:val="30"/>
        </w:rPr>
        <w:t>6</w:t>
      </w:r>
      <w:r w:rsidR="001377DF" w:rsidRPr="00E97FE8">
        <w:rPr>
          <w:sz w:val="30"/>
          <w:szCs w:val="30"/>
        </w:rPr>
        <w:t xml:space="preserve">. Требования к видеозаписи: </w:t>
      </w:r>
    </w:p>
    <w:p w14:paraId="1123D7E0" w14:textId="77777777" w:rsidR="00F714E2" w:rsidRPr="00E97FE8" w:rsidRDefault="00F714E2" w:rsidP="00F714E2">
      <w:pPr>
        <w:pStyle w:val="aa"/>
        <w:ind w:firstLine="708"/>
        <w:jc w:val="both"/>
        <w:rPr>
          <w:sz w:val="30"/>
          <w:szCs w:val="30"/>
        </w:rPr>
      </w:pPr>
      <w:r w:rsidRPr="00E97FE8">
        <w:rPr>
          <w:sz w:val="30"/>
          <w:szCs w:val="30"/>
        </w:rPr>
        <w:lastRenderedPageBreak/>
        <w:t xml:space="preserve">К участию допускаются видеозаписи, сделанные специально для участия в настоящем конкурсе. </w:t>
      </w:r>
    </w:p>
    <w:p w14:paraId="271D665F" w14:textId="77777777" w:rsidR="00F714E2" w:rsidRPr="00E97FE8" w:rsidRDefault="00F714E2" w:rsidP="00F714E2">
      <w:pPr>
        <w:pStyle w:val="aa"/>
        <w:ind w:firstLine="708"/>
        <w:jc w:val="both"/>
        <w:rPr>
          <w:sz w:val="30"/>
          <w:szCs w:val="30"/>
        </w:rPr>
      </w:pPr>
      <w:r w:rsidRPr="00E97FE8">
        <w:rPr>
          <w:sz w:val="30"/>
          <w:szCs w:val="30"/>
        </w:rPr>
        <w:t>Запись выступления должна быть произведена в хорошем качестве (звук, видеоизображение) в формате, который воспроизводится всеми видами теле/видео аппаратуры. Съёмка должна производиться горизонтально (широкий формат). На видеозаписи должны быть хорошо видны лица и руки конкурсантов. При записи допускается использование микрофонов. Не допускается монтаж звука записанного произведения, редактирование скорости видеозаписи и иные корректировки.</w:t>
      </w:r>
    </w:p>
    <w:p w14:paraId="2DED149E" w14:textId="77777777" w:rsidR="00F714E2" w:rsidRPr="00E97FE8" w:rsidRDefault="00F714E2" w:rsidP="00F714E2">
      <w:pPr>
        <w:pStyle w:val="aa"/>
        <w:ind w:firstLine="708"/>
        <w:jc w:val="both"/>
        <w:rPr>
          <w:sz w:val="30"/>
          <w:szCs w:val="30"/>
        </w:rPr>
      </w:pPr>
      <w:r w:rsidRPr="00E97FE8">
        <w:rPr>
          <w:sz w:val="30"/>
          <w:szCs w:val="30"/>
        </w:rPr>
        <w:t xml:space="preserve">Видеозапись конкурсного выступления необходимо разместить в одном из следующих облачных хранилищ: ОблакоMail.ru, </w:t>
      </w:r>
      <w:proofErr w:type="spellStart"/>
      <w:r w:rsidRPr="00E97FE8">
        <w:rPr>
          <w:sz w:val="30"/>
          <w:szCs w:val="30"/>
        </w:rPr>
        <w:t>Яндекс.Диск</w:t>
      </w:r>
      <w:proofErr w:type="spellEnd"/>
      <w:r w:rsidRPr="00E97FE8">
        <w:rPr>
          <w:sz w:val="30"/>
          <w:szCs w:val="30"/>
        </w:rPr>
        <w:t xml:space="preserve">, </w:t>
      </w:r>
      <w:proofErr w:type="spellStart"/>
      <w:r w:rsidRPr="00E97FE8">
        <w:rPr>
          <w:sz w:val="30"/>
          <w:szCs w:val="30"/>
        </w:rPr>
        <w:t>Google.Drive</w:t>
      </w:r>
      <w:proofErr w:type="spellEnd"/>
      <w:r w:rsidRPr="00E97FE8">
        <w:rPr>
          <w:sz w:val="30"/>
          <w:szCs w:val="30"/>
        </w:rPr>
        <w:t xml:space="preserve"> (</w:t>
      </w:r>
      <w:r w:rsidRPr="00E97FE8">
        <w:rPr>
          <w:b/>
          <w:sz w:val="30"/>
          <w:szCs w:val="30"/>
        </w:rPr>
        <w:t>важно!</w:t>
      </w:r>
      <w:r w:rsidRPr="00E97FE8">
        <w:rPr>
          <w:sz w:val="30"/>
          <w:szCs w:val="30"/>
        </w:rPr>
        <w:t xml:space="preserve"> ссылки на </w:t>
      </w:r>
      <w:r w:rsidRPr="00E97FE8">
        <w:rPr>
          <w:b/>
          <w:sz w:val="30"/>
          <w:szCs w:val="30"/>
        </w:rPr>
        <w:t>Youtube.com</w:t>
      </w:r>
      <w:r w:rsidRPr="00E97FE8">
        <w:rPr>
          <w:sz w:val="30"/>
          <w:szCs w:val="30"/>
        </w:rPr>
        <w:t xml:space="preserve"> приниматься не будут). Ссылка на видеозапись прикрепляется в электронной форме при создании заявки. </w:t>
      </w:r>
    </w:p>
    <w:p w14:paraId="643FAC7F" w14:textId="77777777" w:rsidR="00F714E2" w:rsidRPr="00E97FE8" w:rsidRDefault="00F714E2" w:rsidP="00F714E2">
      <w:pPr>
        <w:pStyle w:val="aa"/>
        <w:ind w:firstLine="708"/>
        <w:jc w:val="both"/>
        <w:rPr>
          <w:b/>
          <w:sz w:val="30"/>
          <w:szCs w:val="30"/>
          <w:u w:val="single"/>
        </w:rPr>
      </w:pPr>
      <w:r w:rsidRPr="00E97FE8">
        <w:rPr>
          <w:sz w:val="30"/>
          <w:szCs w:val="30"/>
        </w:rPr>
        <w:t xml:space="preserve">Видеозаписи должны быть доступны к просмотру по ссылке до </w:t>
      </w:r>
      <w:r w:rsidRPr="00E97FE8">
        <w:rPr>
          <w:b/>
          <w:sz w:val="30"/>
          <w:szCs w:val="30"/>
          <w:u w:val="single"/>
        </w:rPr>
        <w:t>10 февраля 2025 года.</w:t>
      </w:r>
    </w:p>
    <w:p w14:paraId="40E1668E" w14:textId="77777777" w:rsidR="00F714E2" w:rsidRPr="00E97FE8" w:rsidRDefault="00F714E2" w:rsidP="00F714E2">
      <w:pPr>
        <w:pStyle w:val="aa"/>
        <w:ind w:firstLine="708"/>
        <w:jc w:val="both"/>
        <w:rPr>
          <w:sz w:val="30"/>
          <w:szCs w:val="30"/>
        </w:rPr>
      </w:pPr>
    </w:p>
    <w:p w14:paraId="3D89A435" w14:textId="79C976D9" w:rsidR="005803C4" w:rsidRPr="00E97FE8" w:rsidRDefault="00B31243" w:rsidP="004013EB">
      <w:pPr>
        <w:pStyle w:val="aa"/>
        <w:ind w:firstLine="708"/>
        <w:jc w:val="center"/>
        <w:rPr>
          <w:b/>
          <w:sz w:val="30"/>
          <w:szCs w:val="30"/>
        </w:rPr>
      </w:pPr>
      <w:r w:rsidRPr="00E97FE8">
        <w:rPr>
          <w:b/>
          <w:sz w:val="30"/>
          <w:szCs w:val="30"/>
          <w:lang w:val="en-US"/>
        </w:rPr>
        <w:t>I</w:t>
      </w:r>
      <w:r w:rsidR="00145D5E" w:rsidRPr="00E97FE8">
        <w:rPr>
          <w:b/>
          <w:sz w:val="30"/>
          <w:szCs w:val="30"/>
          <w:lang w:val="en-US"/>
        </w:rPr>
        <w:t>V</w:t>
      </w:r>
      <w:r w:rsidR="00145D5E" w:rsidRPr="00E97FE8">
        <w:rPr>
          <w:b/>
          <w:sz w:val="30"/>
          <w:szCs w:val="30"/>
        </w:rPr>
        <w:t>. Порядок оценки исполнений участников конкурса</w:t>
      </w:r>
    </w:p>
    <w:p w14:paraId="646D501B" w14:textId="77777777" w:rsidR="004D46D8" w:rsidRPr="00E97FE8" w:rsidRDefault="00145D5E" w:rsidP="004D46D8">
      <w:pPr>
        <w:pStyle w:val="aa"/>
        <w:ind w:firstLine="708"/>
        <w:jc w:val="both"/>
        <w:rPr>
          <w:sz w:val="30"/>
          <w:szCs w:val="30"/>
        </w:rPr>
      </w:pPr>
      <w:r w:rsidRPr="00E97FE8">
        <w:rPr>
          <w:sz w:val="30"/>
          <w:szCs w:val="30"/>
        </w:rPr>
        <w:t>1</w:t>
      </w:r>
      <w:r w:rsidR="004D46D8" w:rsidRPr="00E97FE8">
        <w:rPr>
          <w:sz w:val="30"/>
          <w:szCs w:val="30"/>
        </w:rPr>
        <w:t xml:space="preserve">. Для оценки исполнений участников конкурса оргкомитетом конкурса, утверждается состав (составы) жюри конкурса (далее – жюри) в количестве не более </w:t>
      </w:r>
      <w:r w:rsidR="0067228B" w:rsidRPr="00E97FE8">
        <w:rPr>
          <w:sz w:val="30"/>
          <w:szCs w:val="30"/>
        </w:rPr>
        <w:t>пяти</w:t>
      </w:r>
      <w:r w:rsidR="004D46D8" w:rsidRPr="00E97FE8">
        <w:rPr>
          <w:sz w:val="30"/>
          <w:szCs w:val="30"/>
        </w:rPr>
        <w:t xml:space="preserve"> человек в каждом составе.</w:t>
      </w:r>
    </w:p>
    <w:p w14:paraId="50A70741" w14:textId="77777777" w:rsidR="004D46D8" w:rsidRPr="00E97FE8" w:rsidRDefault="004D46D8" w:rsidP="004D46D8">
      <w:pPr>
        <w:pStyle w:val="aa"/>
        <w:ind w:firstLine="708"/>
        <w:jc w:val="both"/>
        <w:rPr>
          <w:sz w:val="30"/>
          <w:szCs w:val="30"/>
        </w:rPr>
      </w:pPr>
      <w:r w:rsidRPr="00E97FE8">
        <w:rPr>
          <w:sz w:val="30"/>
          <w:szCs w:val="30"/>
        </w:rPr>
        <w:t>Состав (составы) жюри формируется из представителей Республики Беларусь (педагогические работники учреждений образования в сфере музыкального искусства, творческие работники</w:t>
      </w:r>
      <w:r w:rsidR="000562BD" w:rsidRPr="00E97FE8">
        <w:rPr>
          <w:sz w:val="30"/>
          <w:szCs w:val="30"/>
        </w:rPr>
        <w:t>, деятели культуры и искусства)</w:t>
      </w:r>
      <w:r w:rsidRPr="00E97FE8">
        <w:rPr>
          <w:sz w:val="30"/>
          <w:szCs w:val="30"/>
        </w:rPr>
        <w:t>.</w:t>
      </w:r>
    </w:p>
    <w:p w14:paraId="32CE3496" w14:textId="77777777" w:rsidR="004D46D8" w:rsidRPr="00E97FE8" w:rsidRDefault="000562BD" w:rsidP="004D46D8">
      <w:pPr>
        <w:pStyle w:val="aa"/>
        <w:ind w:firstLine="708"/>
        <w:jc w:val="both"/>
        <w:rPr>
          <w:sz w:val="30"/>
          <w:szCs w:val="30"/>
        </w:rPr>
      </w:pPr>
      <w:r w:rsidRPr="00E97FE8">
        <w:rPr>
          <w:sz w:val="30"/>
          <w:szCs w:val="30"/>
        </w:rPr>
        <w:t>2</w:t>
      </w:r>
      <w:r w:rsidR="004D46D8" w:rsidRPr="00E97FE8">
        <w:rPr>
          <w:sz w:val="30"/>
          <w:szCs w:val="30"/>
        </w:rPr>
        <w:t xml:space="preserve">. Оценка исполнений участников конкурса осуществляется жюри по </w:t>
      </w:r>
      <w:r w:rsidRPr="00E97FE8">
        <w:rPr>
          <w:sz w:val="30"/>
          <w:szCs w:val="30"/>
        </w:rPr>
        <w:t xml:space="preserve">25-бальной системе </w:t>
      </w:r>
      <w:r w:rsidR="004D46D8" w:rsidRPr="00E97FE8">
        <w:rPr>
          <w:sz w:val="30"/>
          <w:szCs w:val="30"/>
        </w:rPr>
        <w:t>оценки по следующим критериям:</w:t>
      </w:r>
    </w:p>
    <w:p w14:paraId="2BC42E84" w14:textId="5C96482B" w:rsidR="004D46D8" w:rsidRPr="00E97FE8" w:rsidRDefault="004D46D8" w:rsidP="004D46D8">
      <w:pPr>
        <w:pStyle w:val="aa"/>
        <w:ind w:firstLine="708"/>
        <w:jc w:val="both"/>
        <w:rPr>
          <w:sz w:val="30"/>
          <w:szCs w:val="30"/>
        </w:rPr>
      </w:pPr>
      <w:r w:rsidRPr="00E97FE8">
        <w:rPr>
          <w:sz w:val="30"/>
          <w:szCs w:val="30"/>
        </w:rPr>
        <w:t>уровень исполнительства;</w:t>
      </w:r>
    </w:p>
    <w:p w14:paraId="2039577F" w14:textId="0C1570B2" w:rsidR="004D46D8" w:rsidRPr="00E97FE8" w:rsidRDefault="004D46D8" w:rsidP="004D46D8">
      <w:pPr>
        <w:pStyle w:val="aa"/>
        <w:ind w:firstLine="708"/>
        <w:jc w:val="both"/>
        <w:rPr>
          <w:sz w:val="30"/>
          <w:szCs w:val="30"/>
        </w:rPr>
      </w:pPr>
      <w:r w:rsidRPr="00E97FE8">
        <w:rPr>
          <w:sz w:val="30"/>
          <w:szCs w:val="30"/>
        </w:rPr>
        <w:t>яркость исполнительской индивидуальности;</w:t>
      </w:r>
    </w:p>
    <w:p w14:paraId="52DE58EF" w14:textId="413AEEE0" w:rsidR="004D46D8" w:rsidRPr="00E97FE8" w:rsidRDefault="004D46D8" w:rsidP="004D46D8">
      <w:pPr>
        <w:pStyle w:val="aa"/>
        <w:ind w:firstLine="708"/>
        <w:jc w:val="both"/>
        <w:rPr>
          <w:sz w:val="30"/>
          <w:szCs w:val="30"/>
        </w:rPr>
      </w:pPr>
      <w:r w:rsidRPr="00E97FE8">
        <w:rPr>
          <w:sz w:val="30"/>
          <w:szCs w:val="30"/>
        </w:rPr>
        <w:t>точность передачи стилистических особенностей исполняемых произведений.</w:t>
      </w:r>
    </w:p>
    <w:p w14:paraId="3706B2B3" w14:textId="77777777" w:rsidR="004D46D8" w:rsidRPr="00E97FE8" w:rsidRDefault="000562BD" w:rsidP="004D46D8">
      <w:pPr>
        <w:pStyle w:val="aa"/>
        <w:ind w:firstLine="708"/>
        <w:jc w:val="both"/>
        <w:rPr>
          <w:sz w:val="30"/>
          <w:szCs w:val="30"/>
        </w:rPr>
      </w:pPr>
      <w:r w:rsidRPr="00E97FE8">
        <w:rPr>
          <w:sz w:val="30"/>
          <w:szCs w:val="30"/>
        </w:rPr>
        <w:t>3</w:t>
      </w:r>
      <w:r w:rsidR="004D46D8" w:rsidRPr="00E97FE8">
        <w:rPr>
          <w:sz w:val="30"/>
          <w:szCs w:val="30"/>
        </w:rPr>
        <w:t>. Жюри конкурса:</w:t>
      </w:r>
    </w:p>
    <w:p w14:paraId="170249C2" w14:textId="7F6BB7EC" w:rsidR="004D46D8" w:rsidRPr="00E97FE8" w:rsidRDefault="004D46D8" w:rsidP="004D46D8">
      <w:pPr>
        <w:pStyle w:val="aa"/>
        <w:ind w:firstLine="708"/>
        <w:jc w:val="both"/>
        <w:rPr>
          <w:sz w:val="30"/>
          <w:szCs w:val="30"/>
        </w:rPr>
      </w:pPr>
      <w:r w:rsidRPr="00E97FE8">
        <w:rPr>
          <w:sz w:val="30"/>
          <w:szCs w:val="30"/>
        </w:rPr>
        <w:t>оценивает исполнение участниками конкурса произведений;</w:t>
      </w:r>
    </w:p>
    <w:p w14:paraId="4DD44AF4" w14:textId="22F379BC" w:rsidR="004D46D8" w:rsidRPr="00E97FE8" w:rsidRDefault="004D46D8" w:rsidP="004D46D8">
      <w:pPr>
        <w:pStyle w:val="aa"/>
        <w:ind w:firstLine="708"/>
        <w:jc w:val="both"/>
        <w:rPr>
          <w:sz w:val="30"/>
          <w:szCs w:val="30"/>
        </w:rPr>
      </w:pPr>
      <w:r w:rsidRPr="00E97FE8">
        <w:rPr>
          <w:sz w:val="30"/>
          <w:szCs w:val="30"/>
        </w:rPr>
        <w:t>оформляет протоколы результатов исполнений участниками конкурса;</w:t>
      </w:r>
    </w:p>
    <w:p w14:paraId="644C4450" w14:textId="52AF7A7F" w:rsidR="004D46D8" w:rsidRPr="00E97FE8" w:rsidRDefault="004D46D8" w:rsidP="004D46D8">
      <w:pPr>
        <w:pStyle w:val="aa"/>
        <w:ind w:firstLine="708"/>
        <w:jc w:val="both"/>
        <w:rPr>
          <w:sz w:val="30"/>
          <w:szCs w:val="30"/>
        </w:rPr>
      </w:pPr>
      <w:r w:rsidRPr="00E97FE8">
        <w:rPr>
          <w:sz w:val="30"/>
          <w:szCs w:val="30"/>
        </w:rPr>
        <w:t xml:space="preserve">определяет победителей конкурса в каждой номинации, в том числе в каждой возрастной </w:t>
      </w:r>
      <w:r w:rsidR="008B79D4" w:rsidRPr="00E97FE8">
        <w:rPr>
          <w:sz w:val="30"/>
          <w:szCs w:val="30"/>
        </w:rPr>
        <w:t>категории</w:t>
      </w:r>
      <w:r w:rsidRPr="00E97FE8">
        <w:rPr>
          <w:sz w:val="30"/>
          <w:szCs w:val="30"/>
        </w:rPr>
        <w:t>, и представляет их список в оргкомитет для награждения;</w:t>
      </w:r>
    </w:p>
    <w:p w14:paraId="5CE58A73" w14:textId="12FEA978" w:rsidR="004D46D8" w:rsidRPr="00E97FE8" w:rsidRDefault="004D46D8" w:rsidP="004D46D8">
      <w:pPr>
        <w:pStyle w:val="aa"/>
        <w:ind w:firstLine="708"/>
        <w:jc w:val="both"/>
        <w:rPr>
          <w:sz w:val="30"/>
          <w:szCs w:val="30"/>
        </w:rPr>
      </w:pPr>
      <w:r w:rsidRPr="00E97FE8">
        <w:rPr>
          <w:sz w:val="30"/>
          <w:szCs w:val="30"/>
        </w:rPr>
        <w:t>информирует участников конкурса о результатах их участия в конкурсе;</w:t>
      </w:r>
    </w:p>
    <w:p w14:paraId="6CFD525D" w14:textId="5A515C73" w:rsidR="004D46D8" w:rsidRPr="00E97FE8" w:rsidRDefault="004D46D8" w:rsidP="004D46D8">
      <w:pPr>
        <w:pStyle w:val="aa"/>
        <w:ind w:firstLine="708"/>
        <w:jc w:val="both"/>
        <w:rPr>
          <w:sz w:val="30"/>
          <w:szCs w:val="30"/>
        </w:rPr>
      </w:pPr>
      <w:r w:rsidRPr="00E97FE8">
        <w:rPr>
          <w:sz w:val="30"/>
          <w:szCs w:val="30"/>
        </w:rPr>
        <w:t>рассматривает обращения участников конкурса по результатам оценки исполнений.</w:t>
      </w:r>
    </w:p>
    <w:p w14:paraId="4EEFD913" w14:textId="77777777" w:rsidR="00BF74EE" w:rsidRPr="00E97FE8" w:rsidRDefault="008B79D4" w:rsidP="004D46D8">
      <w:pPr>
        <w:pStyle w:val="aa"/>
        <w:ind w:firstLine="708"/>
        <w:jc w:val="both"/>
        <w:rPr>
          <w:sz w:val="30"/>
          <w:szCs w:val="30"/>
        </w:rPr>
      </w:pPr>
      <w:r w:rsidRPr="00E97FE8">
        <w:rPr>
          <w:sz w:val="30"/>
          <w:szCs w:val="30"/>
        </w:rPr>
        <w:lastRenderedPageBreak/>
        <w:t>4</w:t>
      </w:r>
      <w:r w:rsidR="004D46D8" w:rsidRPr="00E97FE8">
        <w:rPr>
          <w:sz w:val="30"/>
          <w:szCs w:val="30"/>
        </w:rPr>
        <w:t xml:space="preserve">. </w:t>
      </w:r>
      <w:r w:rsidR="00BF74EE" w:rsidRPr="00E97FE8">
        <w:rPr>
          <w:sz w:val="30"/>
          <w:szCs w:val="30"/>
        </w:rPr>
        <w:t>Член жюри, имеющий отношение к участнику конкурса (родственные связи, обучение, работа и другое), не принимает участие в оценке исполнений данного участника конкурса.</w:t>
      </w:r>
    </w:p>
    <w:p w14:paraId="37C888F9" w14:textId="61712872" w:rsidR="004D46D8" w:rsidRPr="00E97FE8" w:rsidRDefault="004D46D8" w:rsidP="004D46D8">
      <w:pPr>
        <w:pStyle w:val="aa"/>
        <w:ind w:firstLine="708"/>
        <w:jc w:val="both"/>
        <w:rPr>
          <w:sz w:val="30"/>
          <w:szCs w:val="30"/>
        </w:rPr>
      </w:pPr>
      <w:r w:rsidRPr="00E97FE8">
        <w:rPr>
          <w:sz w:val="30"/>
          <w:szCs w:val="30"/>
        </w:rPr>
        <w:t>Решения жюри принимаются на заседаниях открытым голосованием по каждому из участников конкурса, оформляются протоколами и подписываются членами жюри. Жюри правомочно принимать решение, если на заседании присутствует не менее двух третей утвержденного состава жюри. Решение считается принятым, если за него проголосовало более половины присутствующих на заседании членов жюри. В случае равенства голосов мнение председателя жюри является определяющим. Решения жюри объявляются в последний день конкурса.</w:t>
      </w:r>
    </w:p>
    <w:p w14:paraId="233B79F2" w14:textId="77777777" w:rsidR="004D46D8" w:rsidRPr="00E97FE8" w:rsidRDefault="004D46D8" w:rsidP="004D46D8">
      <w:pPr>
        <w:pStyle w:val="aa"/>
        <w:ind w:firstLine="708"/>
        <w:jc w:val="both"/>
        <w:rPr>
          <w:sz w:val="30"/>
          <w:szCs w:val="30"/>
        </w:rPr>
      </w:pPr>
      <w:r w:rsidRPr="00E97FE8">
        <w:rPr>
          <w:sz w:val="30"/>
          <w:szCs w:val="30"/>
        </w:rPr>
        <w:t>Решения жюри являются окончательными и пересмотру не подлежат.</w:t>
      </w:r>
    </w:p>
    <w:p w14:paraId="7AEC2637" w14:textId="77777777" w:rsidR="00CF7C08" w:rsidRPr="00E97FE8" w:rsidRDefault="00E67650" w:rsidP="00CF7C08">
      <w:pPr>
        <w:pStyle w:val="aa"/>
        <w:ind w:firstLine="708"/>
        <w:jc w:val="both"/>
        <w:rPr>
          <w:sz w:val="30"/>
          <w:szCs w:val="30"/>
        </w:rPr>
      </w:pPr>
      <w:r w:rsidRPr="00E97FE8">
        <w:rPr>
          <w:sz w:val="30"/>
          <w:szCs w:val="30"/>
        </w:rPr>
        <w:t xml:space="preserve">5. </w:t>
      </w:r>
      <w:r w:rsidR="004D46D8" w:rsidRPr="00E97FE8">
        <w:rPr>
          <w:sz w:val="30"/>
          <w:szCs w:val="30"/>
        </w:rPr>
        <w:t xml:space="preserve">Победители конкурса награждаются дипломами I, II и III степени с присвоением звания лауреата конкурса в каждой номинации и возрастной </w:t>
      </w:r>
      <w:r w:rsidR="005B2EBC" w:rsidRPr="00E97FE8">
        <w:rPr>
          <w:sz w:val="30"/>
          <w:szCs w:val="30"/>
        </w:rPr>
        <w:t>категории</w:t>
      </w:r>
      <w:r w:rsidR="001C0702" w:rsidRPr="00E97FE8">
        <w:rPr>
          <w:sz w:val="30"/>
          <w:szCs w:val="30"/>
        </w:rPr>
        <w:t xml:space="preserve"> и </w:t>
      </w:r>
      <w:r w:rsidRPr="00E97FE8">
        <w:rPr>
          <w:sz w:val="30"/>
          <w:szCs w:val="30"/>
        </w:rPr>
        <w:t xml:space="preserve">вручением </w:t>
      </w:r>
      <w:r w:rsidR="001C0702" w:rsidRPr="00E97FE8">
        <w:rPr>
          <w:sz w:val="30"/>
          <w:szCs w:val="30"/>
        </w:rPr>
        <w:t>приза.</w:t>
      </w:r>
      <w:r w:rsidR="00CF7C08" w:rsidRPr="00E97FE8">
        <w:rPr>
          <w:sz w:val="30"/>
          <w:szCs w:val="30"/>
        </w:rPr>
        <w:t xml:space="preserve"> Обладатели диплома I степени в каждой номинации и возрастной категории награждаются статуэткой с символикой конкурса. Всем участникам конкурса приобретаются подарки.</w:t>
      </w:r>
    </w:p>
    <w:p w14:paraId="4A9C4544" w14:textId="50830F2E" w:rsidR="00CF7C08" w:rsidRPr="00E97FE8" w:rsidRDefault="00CF7C08" w:rsidP="00CF7C08">
      <w:pPr>
        <w:pStyle w:val="aa"/>
        <w:ind w:firstLine="708"/>
        <w:jc w:val="both"/>
        <w:rPr>
          <w:sz w:val="30"/>
          <w:szCs w:val="30"/>
        </w:rPr>
      </w:pPr>
      <w:r w:rsidRPr="00E97FE8">
        <w:rPr>
          <w:sz w:val="30"/>
          <w:szCs w:val="30"/>
        </w:rPr>
        <w:t xml:space="preserve"> Жюри имеет право на присуждение Гран-при участникам, показавшим выдающиеся результаты в конкурсных выступлениях с вручением диплома, статуэтки и приза.</w:t>
      </w:r>
    </w:p>
    <w:p w14:paraId="681A0F1A" w14:textId="09CC3C47" w:rsidR="00CF7C08" w:rsidRPr="00E97FE8" w:rsidRDefault="00CF7C08" w:rsidP="00CF7C08">
      <w:pPr>
        <w:pStyle w:val="aa"/>
        <w:ind w:firstLine="708"/>
        <w:jc w:val="both"/>
        <w:rPr>
          <w:sz w:val="30"/>
          <w:szCs w:val="30"/>
        </w:rPr>
      </w:pPr>
      <w:r w:rsidRPr="00E97FE8">
        <w:rPr>
          <w:sz w:val="30"/>
          <w:szCs w:val="30"/>
        </w:rPr>
        <w:t xml:space="preserve">Участники могут быть отмечены специальными номинациями с вручением дипломов и призов. Учителя участников могут быть награждены призами и дипломами «за профессиональное мастерство», иными специальными дипломами. </w:t>
      </w:r>
    </w:p>
    <w:p w14:paraId="4AC24AA3" w14:textId="682681D6" w:rsidR="00CF7C08" w:rsidRPr="00E97FE8" w:rsidRDefault="00CF7C08" w:rsidP="00CF7C08">
      <w:pPr>
        <w:pStyle w:val="aa"/>
        <w:ind w:firstLine="708"/>
        <w:jc w:val="both"/>
        <w:rPr>
          <w:sz w:val="30"/>
          <w:szCs w:val="30"/>
        </w:rPr>
      </w:pPr>
      <w:r w:rsidRPr="00E97FE8">
        <w:rPr>
          <w:sz w:val="30"/>
          <w:szCs w:val="30"/>
        </w:rPr>
        <w:t>Объявление</w:t>
      </w:r>
      <w:r w:rsidR="00E55F24">
        <w:rPr>
          <w:sz w:val="30"/>
          <w:szCs w:val="30"/>
        </w:rPr>
        <w:t xml:space="preserve"> результатов</w:t>
      </w:r>
      <w:r w:rsidRPr="00E97FE8">
        <w:rPr>
          <w:sz w:val="30"/>
          <w:szCs w:val="30"/>
        </w:rPr>
        <w:t xml:space="preserve"> </w:t>
      </w:r>
      <w:r w:rsidR="007A29A7" w:rsidRPr="00E97FE8">
        <w:rPr>
          <w:sz w:val="30"/>
          <w:szCs w:val="30"/>
        </w:rPr>
        <w:t xml:space="preserve">и награждение </w:t>
      </w:r>
      <w:r w:rsidRPr="00E97FE8">
        <w:rPr>
          <w:sz w:val="30"/>
          <w:szCs w:val="30"/>
        </w:rPr>
        <w:t>победителей конкурса проходит после вынесения решения жюри по всем номинациям в последний день конкурса.</w:t>
      </w:r>
    </w:p>
    <w:p w14:paraId="1DEC1815" w14:textId="196B1FC7" w:rsidR="005B2EBC" w:rsidRPr="00E97FE8" w:rsidRDefault="00CF7C08" w:rsidP="005B2EBC">
      <w:pPr>
        <w:pStyle w:val="aa"/>
        <w:ind w:firstLine="708"/>
        <w:jc w:val="both"/>
        <w:rPr>
          <w:sz w:val="30"/>
          <w:szCs w:val="30"/>
        </w:rPr>
      </w:pPr>
      <w:r w:rsidRPr="00E97FE8">
        <w:rPr>
          <w:sz w:val="30"/>
          <w:szCs w:val="30"/>
        </w:rPr>
        <w:t>6</w:t>
      </w:r>
      <w:r w:rsidR="007A29A7" w:rsidRPr="00E97FE8">
        <w:rPr>
          <w:sz w:val="30"/>
          <w:szCs w:val="30"/>
        </w:rPr>
        <w:t>. Участникам</w:t>
      </w:r>
      <w:r w:rsidR="005B2EBC" w:rsidRPr="00E97FE8">
        <w:rPr>
          <w:sz w:val="30"/>
          <w:szCs w:val="30"/>
        </w:rPr>
        <w:t xml:space="preserve"> </w:t>
      </w:r>
      <w:r w:rsidR="00785E12" w:rsidRPr="00E97FE8">
        <w:rPr>
          <w:sz w:val="30"/>
          <w:szCs w:val="30"/>
        </w:rPr>
        <w:t>к</w:t>
      </w:r>
      <w:r w:rsidR="005B2EBC" w:rsidRPr="00E97FE8">
        <w:rPr>
          <w:sz w:val="30"/>
          <w:szCs w:val="30"/>
        </w:rPr>
        <w:t>онкурса,</w:t>
      </w:r>
      <w:r w:rsidR="0037610A" w:rsidRPr="00E97FE8">
        <w:rPr>
          <w:sz w:val="30"/>
          <w:szCs w:val="30"/>
        </w:rPr>
        <w:t xml:space="preserve"> которые успешно выступили, но</w:t>
      </w:r>
      <w:r w:rsidR="005B2EBC" w:rsidRPr="00E97FE8">
        <w:rPr>
          <w:sz w:val="30"/>
          <w:szCs w:val="30"/>
        </w:rPr>
        <w:t xml:space="preserve"> не</w:t>
      </w:r>
      <w:r w:rsidR="00785E12" w:rsidRPr="00E97FE8">
        <w:rPr>
          <w:sz w:val="30"/>
          <w:szCs w:val="30"/>
        </w:rPr>
        <w:t xml:space="preserve"> </w:t>
      </w:r>
      <w:r w:rsidR="007A29A7" w:rsidRPr="00E97FE8">
        <w:rPr>
          <w:sz w:val="30"/>
          <w:szCs w:val="30"/>
        </w:rPr>
        <w:t>заняли призовые места</w:t>
      </w:r>
      <w:r w:rsidR="005B2EBC" w:rsidRPr="00E97FE8">
        <w:rPr>
          <w:sz w:val="30"/>
          <w:szCs w:val="30"/>
        </w:rPr>
        <w:t xml:space="preserve">, </w:t>
      </w:r>
      <w:r w:rsidR="007A29A7" w:rsidRPr="00E97FE8">
        <w:rPr>
          <w:sz w:val="30"/>
          <w:szCs w:val="30"/>
        </w:rPr>
        <w:t>вручаются дипломы</w:t>
      </w:r>
      <w:r w:rsidR="001C0702" w:rsidRPr="00E97FE8">
        <w:rPr>
          <w:sz w:val="30"/>
          <w:szCs w:val="30"/>
        </w:rPr>
        <w:t xml:space="preserve"> </w:t>
      </w:r>
      <w:r w:rsidR="005B2EBC" w:rsidRPr="00E97FE8">
        <w:rPr>
          <w:sz w:val="30"/>
          <w:szCs w:val="30"/>
        </w:rPr>
        <w:t>«За успешное выступление»</w:t>
      </w:r>
      <w:r w:rsidR="001C0702" w:rsidRPr="00E97FE8">
        <w:rPr>
          <w:sz w:val="30"/>
          <w:szCs w:val="30"/>
        </w:rPr>
        <w:t xml:space="preserve"> и поощрительны</w:t>
      </w:r>
      <w:r w:rsidR="007A29A7" w:rsidRPr="00E97FE8">
        <w:rPr>
          <w:sz w:val="30"/>
          <w:szCs w:val="30"/>
        </w:rPr>
        <w:t>е</w:t>
      </w:r>
      <w:r w:rsidR="001C0702" w:rsidRPr="00E97FE8">
        <w:rPr>
          <w:sz w:val="30"/>
          <w:szCs w:val="30"/>
        </w:rPr>
        <w:t xml:space="preserve"> приз</w:t>
      </w:r>
      <w:r w:rsidR="007A29A7" w:rsidRPr="00E97FE8">
        <w:rPr>
          <w:sz w:val="30"/>
          <w:szCs w:val="30"/>
        </w:rPr>
        <w:t>ы</w:t>
      </w:r>
      <w:r w:rsidR="001C0702" w:rsidRPr="00E97FE8">
        <w:rPr>
          <w:sz w:val="30"/>
          <w:szCs w:val="30"/>
        </w:rPr>
        <w:t>.</w:t>
      </w:r>
      <w:r w:rsidR="00D8422F" w:rsidRPr="00E97FE8">
        <w:rPr>
          <w:sz w:val="30"/>
          <w:szCs w:val="30"/>
        </w:rPr>
        <w:t xml:space="preserve"> </w:t>
      </w:r>
    </w:p>
    <w:p w14:paraId="0564A530" w14:textId="125A428B" w:rsidR="005B2EBC" w:rsidRPr="00E97FE8" w:rsidRDefault="001425F4" w:rsidP="005B2EBC">
      <w:pPr>
        <w:pStyle w:val="aa"/>
        <w:ind w:firstLine="708"/>
        <w:jc w:val="both"/>
        <w:rPr>
          <w:sz w:val="30"/>
          <w:szCs w:val="30"/>
        </w:rPr>
      </w:pPr>
      <w:r w:rsidRPr="00E97FE8">
        <w:rPr>
          <w:sz w:val="30"/>
          <w:szCs w:val="30"/>
        </w:rPr>
        <w:t>Остальны</w:t>
      </w:r>
      <w:r w:rsidR="007A29A7" w:rsidRPr="00E97FE8">
        <w:rPr>
          <w:sz w:val="30"/>
          <w:szCs w:val="30"/>
        </w:rPr>
        <w:t>м</w:t>
      </w:r>
      <w:r w:rsidRPr="00E97FE8">
        <w:rPr>
          <w:sz w:val="30"/>
          <w:szCs w:val="30"/>
        </w:rPr>
        <w:t xml:space="preserve"> участни</w:t>
      </w:r>
      <w:r w:rsidR="001C0702" w:rsidRPr="00E97FE8">
        <w:rPr>
          <w:sz w:val="30"/>
          <w:szCs w:val="30"/>
        </w:rPr>
        <w:t>к</w:t>
      </w:r>
      <w:r w:rsidR="007A29A7" w:rsidRPr="00E97FE8">
        <w:rPr>
          <w:sz w:val="30"/>
          <w:szCs w:val="30"/>
        </w:rPr>
        <w:t>ам</w:t>
      </w:r>
      <w:r w:rsidR="0037610A" w:rsidRPr="00E97FE8">
        <w:rPr>
          <w:sz w:val="30"/>
          <w:szCs w:val="30"/>
        </w:rPr>
        <w:t xml:space="preserve"> </w:t>
      </w:r>
      <w:r w:rsidR="007A29A7" w:rsidRPr="00E97FE8">
        <w:rPr>
          <w:sz w:val="30"/>
          <w:szCs w:val="30"/>
        </w:rPr>
        <w:t>вручаются</w:t>
      </w:r>
      <w:r w:rsidR="001C0702" w:rsidRPr="00E97FE8">
        <w:rPr>
          <w:sz w:val="30"/>
          <w:szCs w:val="30"/>
        </w:rPr>
        <w:t xml:space="preserve"> </w:t>
      </w:r>
      <w:r w:rsidR="005B2EBC" w:rsidRPr="00E97FE8">
        <w:rPr>
          <w:sz w:val="30"/>
          <w:szCs w:val="30"/>
        </w:rPr>
        <w:t>грамот</w:t>
      </w:r>
      <w:r w:rsidR="007A29A7" w:rsidRPr="00E97FE8">
        <w:rPr>
          <w:sz w:val="30"/>
          <w:szCs w:val="30"/>
        </w:rPr>
        <w:t>ы</w:t>
      </w:r>
      <w:r w:rsidR="005B2EBC" w:rsidRPr="00E97FE8">
        <w:rPr>
          <w:sz w:val="30"/>
          <w:szCs w:val="30"/>
        </w:rPr>
        <w:t xml:space="preserve"> «За участие»</w:t>
      </w:r>
      <w:r w:rsidR="001C0702" w:rsidRPr="00E97FE8">
        <w:rPr>
          <w:sz w:val="30"/>
          <w:szCs w:val="30"/>
        </w:rPr>
        <w:t xml:space="preserve"> и поощрительны</w:t>
      </w:r>
      <w:r w:rsidR="00CA18E0" w:rsidRPr="00E97FE8">
        <w:rPr>
          <w:sz w:val="30"/>
          <w:szCs w:val="30"/>
        </w:rPr>
        <w:t>е</w:t>
      </w:r>
      <w:r w:rsidR="001C0702" w:rsidRPr="00E97FE8">
        <w:rPr>
          <w:sz w:val="30"/>
          <w:szCs w:val="30"/>
        </w:rPr>
        <w:t xml:space="preserve"> приз</w:t>
      </w:r>
      <w:r w:rsidR="00CA18E0" w:rsidRPr="00E97FE8">
        <w:rPr>
          <w:sz w:val="30"/>
          <w:szCs w:val="30"/>
        </w:rPr>
        <w:t>ы</w:t>
      </w:r>
      <w:r w:rsidR="00326F6C" w:rsidRPr="00E97FE8">
        <w:rPr>
          <w:sz w:val="30"/>
          <w:szCs w:val="30"/>
        </w:rPr>
        <w:t>.</w:t>
      </w:r>
    </w:p>
    <w:p w14:paraId="0121E7D3" w14:textId="73BDDFCD" w:rsidR="005B2EBC" w:rsidRPr="00E97FE8" w:rsidRDefault="005B2EBC" w:rsidP="005B2EBC">
      <w:pPr>
        <w:pStyle w:val="aa"/>
        <w:ind w:firstLine="708"/>
        <w:jc w:val="both"/>
        <w:rPr>
          <w:sz w:val="30"/>
          <w:szCs w:val="30"/>
        </w:rPr>
      </w:pPr>
      <w:r w:rsidRPr="00E97FE8">
        <w:rPr>
          <w:sz w:val="30"/>
          <w:szCs w:val="30"/>
        </w:rPr>
        <w:t xml:space="preserve">Учителя </w:t>
      </w:r>
      <w:r w:rsidR="00D15E37" w:rsidRPr="00E97FE8">
        <w:rPr>
          <w:sz w:val="30"/>
          <w:szCs w:val="30"/>
        </w:rPr>
        <w:t xml:space="preserve">и </w:t>
      </w:r>
      <w:r w:rsidR="0037610A" w:rsidRPr="00E97FE8">
        <w:rPr>
          <w:sz w:val="30"/>
          <w:szCs w:val="30"/>
        </w:rPr>
        <w:t>р</w:t>
      </w:r>
      <w:r w:rsidR="00D15E37" w:rsidRPr="00E97FE8">
        <w:rPr>
          <w:sz w:val="30"/>
          <w:szCs w:val="30"/>
        </w:rPr>
        <w:t xml:space="preserve">уководители </w:t>
      </w:r>
      <w:r w:rsidR="0037610A" w:rsidRPr="00E97FE8">
        <w:rPr>
          <w:sz w:val="30"/>
          <w:szCs w:val="30"/>
        </w:rPr>
        <w:t xml:space="preserve">оркестров или ансамблей </w:t>
      </w:r>
      <w:r w:rsidRPr="00E97FE8">
        <w:rPr>
          <w:sz w:val="30"/>
          <w:szCs w:val="30"/>
        </w:rPr>
        <w:t>лауреатов конкурса награждаются дипломами «За профессиональное мастерство».</w:t>
      </w:r>
    </w:p>
    <w:p w14:paraId="44510E3A" w14:textId="77777777" w:rsidR="007A29A7" w:rsidRPr="00E97FE8" w:rsidRDefault="007A29A7" w:rsidP="007A29A7">
      <w:pPr>
        <w:pStyle w:val="aa"/>
        <w:ind w:firstLine="708"/>
        <w:jc w:val="both"/>
        <w:rPr>
          <w:color w:val="000000"/>
          <w:sz w:val="30"/>
          <w:szCs w:val="30"/>
          <w:shd w:val="clear" w:color="auto" w:fill="FFFFFF"/>
        </w:rPr>
      </w:pPr>
      <w:r w:rsidRPr="00E97FE8">
        <w:rPr>
          <w:sz w:val="30"/>
          <w:szCs w:val="30"/>
        </w:rPr>
        <w:t>7</w:t>
      </w:r>
      <w:r w:rsidR="004D46D8" w:rsidRPr="00E97FE8">
        <w:rPr>
          <w:sz w:val="30"/>
          <w:szCs w:val="30"/>
        </w:rPr>
        <w:t xml:space="preserve">. Жюри имеет право присуждать не все дипломы, присудить в одной номинации </w:t>
      </w:r>
      <w:r w:rsidR="0037610A" w:rsidRPr="00E97FE8">
        <w:rPr>
          <w:sz w:val="30"/>
          <w:szCs w:val="30"/>
        </w:rPr>
        <w:t>для</w:t>
      </w:r>
      <w:r w:rsidR="004D46D8" w:rsidRPr="00E97FE8">
        <w:rPr>
          <w:sz w:val="30"/>
          <w:szCs w:val="30"/>
        </w:rPr>
        <w:t xml:space="preserve"> каждой из возрастных </w:t>
      </w:r>
      <w:r w:rsidR="008B79D4" w:rsidRPr="00E97FE8">
        <w:rPr>
          <w:sz w:val="30"/>
          <w:szCs w:val="30"/>
        </w:rPr>
        <w:t>категорий</w:t>
      </w:r>
      <w:r w:rsidR="004D46D8" w:rsidRPr="00E97FE8">
        <w:rPr>
          <w:sz w:val="30"/>
          <w:szCs w:val="30"/>
        </w:rPr>
        <w:t xml:space="preserve"> несколько дипломов II и III степени</w:t>
      </w:r>
      <w:r w:rsidRPr="00E97FE8">
        <w:rPr>
          <w:sz w:val="30"/>
          <w:szCs w:val="30"/>
        </w:rPr>
        <w:t xml:space="preserve"> с вручением призов каждому </w:t>
      </w:r>
      <w:r w:rsidRPr="00E97FE8">
        <w:rPr>
          <w:color w:val="000000"/>
          <w:sz w:val="30"/>
          <w:szCs w:val="30"/>
          <w:shd w:val="clear" w:color="auto" w:fill="FFFFFF"/>
        </w:rPr>
        <w:t>лауреату – обладателю этих дипломов.</w:t>
      </w:r>
    </w:p>
    <w:p w14:paraId="53A61F78" w14:textId="07B73B90" w:rsidR="00246467" w:rsidRPr="00E97FE8" w:rsidRDefault="00CA18E0" w:rsidP="004D46D8">
      <w:pPr>
        <w:pStyle w:val="aa"/>
        <w:ind w:firstLine="708"/>
        <w:jc w:val="both"/>
        <w:rPr>
          <w:sz w:val="30"/>
          <w:szCs w:val="30"/>
        </w:rPr>
      </w:pPr>
      <w:r w:rsidRPr="00E97FE8">
        <w:rPr>
          <w:sz w:val="30"/>
          <w:szCs w:val="30"/>
        </w:rPr>
        <w:t>8</w:t>
      </w:r>
      <w:r w:rsidR="004D46D8" w:rsidRPr="00E97FE8">
        <w:rPr>
          <w:sz w:val="30"/>
          <w:szCs w:val="30"/>
        </w:rPr>
        <w:t xml:space="preserve">. </w:t>
      </w:r>
      <w:r w:rsidR="00FC5B9A" w:rsidRPr="00E97FE8">
        <w:rPr>
          <w:sz w:val="30"/>
          <w:szCs w:val="30"/>
        </w:rPr>
        <w:t>Для номинации «Оркестровое исполнительство</w:t>
      </w:r>
      <w:r w:rsidR="00E55F24" w:rsidRPr="00E97FE8">
        <w:rPr>
          <w:sz w:val="30"/>
          <w:szCs w:val="30"/>
        </w:rPr>
        <w:t>»</w:t>
      </w:r>
      <w:r w:rsidR="00E55F24">
        <w:rPr>
          <w:sz w:val="30"/>
          <w:szCs w:val="30"/>
        </w:rPr>
        <w:t xml:space="preserve"> наградные документы, призы, подарки (в соответствии с решением жюри) будут направляться почтовым отправлением на почтовый адрес, указанный в заявке.</w:t>
      </w:r>
    </w:p>
    <w:p w14:paraId="27122523" w14:textId="002C3546" w:rsidR="007706F2" w:rsidRPr="00E97FE8" w:rsidRDefault="00CA18E0" w:rsidP="004D46D8">
      <w:pPr>
        <w:pStyle w:val="aa"/>
        <w:ind w:firstLine="708"/>
        <w:jc w:val="both"/>
        <w:rPr>
          <w:sz w:val="30"/>
          <w:szCs w:val="30"/>
        </w:rPr>
      </w:pPr>
      <w:r w:rsidRPr="00E97FE8">
        <w:rPr>
          <w:sz w:val="30"/>
          <w:szCs w:val="30"/>
        </w:rPr>
        <w:lastRenderedPageBreak/>
        <w:t>9</w:t>
      </w:r>
      <w:r w:rsidR="00482E81" w:rsidRPr="00E97FE8">
        <w:rPr>
          <w:sz w:val="30"/>
          <w:szCs w:val="30"/>
        </w:rPr>
        <w:t xml:space="preserve">. </w:t>
      </w:r>
      <w:r w:rsidR="00AF3F6A" w:rsidRPr="00E97FE8">
        <w:rPr>
          <w:sz w:val="30"/>
          <w:szCs w:val="30"/>
        </w:rPr>
        <w:t xml:space="preserve">Результаты </w:t>
      </w:r>
      <w:r w:rsidR="0037610A" w:rsidRPr="00E97FE8">
        <w:rPr>
          <w:sz w:val="30"/>
          <w:szCs w:val="30"/>
        </w:rPr>
        <w:t xml:space="preserve">конкурса </w:t>
      </w:r>
      <w:r w:rsidR="00AF3F6A" w:rsidRPr="00E97FE8">
        <w:rPr>
          <w:sz w:val="30"/>
          <w:szCs w:val="30"/>
        </w:rPr>
        <w:t>и тек</w:t>
      </w:r>
      <w:r w:rsidR="00202464" w:rsidRPr="00E97FE8">
        <w:rPr>
          <w:sz w:val="30"/>
          <w:szCs w:val="30"/>
        </w:rPr>
        <w:t>ущая информация</w:t>
      </w:r>
      <w:r w:rsidR="00AF3F6A" w:rsidRPr="00E97FE8">
        <w:rPr>
          <w:sz w:val="30"/>
          <w:szCs w:val="30"/>
        </w:rPr>
        <w:t xml:space="preserve"> размещ</w:t>
      </w:r>
      <w:r w:rsidR="0037610A" w:rsidRPr="00E97FE8">
        <w:rPr>
          <w:sz w:val="30"/>
          <w:szCs w:val="30"/>
        </w:rPr>
        <w:t>ается</w:t>
      </w:r>
      <w:r w:rsidR="00AF3F6A" w:rsidRPr="00E97FE8">
        <w:rPr>
          <w:sz w:val="30"/>
          <w:szCs w:val="30"/>
        </w:rPr>
        <w:t xml:space="preserve"> на сайте </w:t>
      </w:r>
      <w:r w:rsidR="0037610A" w:rsidRPr="00E97FE8">
        <w:rPr>
          <w:sz w:val="30"/>
          <w:szCs w:val="30"/>
        </w:rPr>
        <w:t>учреждения образования</w:t>
      </w:r>
      <w:r w:rsidR="00AF3F6A" w:rsidRPr="00E97FE8">
        <w:rPr>
          <w:sz w:val="30"/>
          <w:szCs w:val="30"/>
        </w:rPr>
        <w:t xml:space="preserve"> «Гомельский государственный колледж искусств им. </w:t>
      </w:r>
      <w:proofErr w:type="spellStart"/>
      <w:r w:rsidR="00AF3F6A" w:rsidRPr="00E97FE8">
        <w:rPr>
          <w:sz w:val="30"/>
          <w:szCs w:val="30"/>
        </w:rPr>
        <w:t>Н.Ф.Соколовского</w:t>
      </w:r>
      <w:proofErr w:type="spellEnd"/>
      <w:r w:rsidR="00AF3F6A" w:rsidRPr="00E97FE8">
        <w:rPr>
          <w:sz w:val="30"/>
          <w:szCs w:val="30"/>
        </w:rPr>
        <w:t xml:space="preserve">» </w:t>
      </w:r>
      <w:hyperlink r:id="rId6" w:history="1">
        <w:r w:rsidR="00D15E37" w:rsidRPr="00E97FE8">
          <w:rPr>
            <w:rStyle w:val="a3"/>
            <w:sz w:val="30"/>
            <w:szCs w:val="30"/>
          </w:rPr>
          <w:t>https://ggki.by</w:t>
        </w:r>
      </w:hyperlink>
      <w:r w:rsidR="00D15E37" w:rsidRPr="00E97FE8">
        <w:rPr>
          <w:sz w:val="30"/>
          <w:szCs w:val="30"/>
        </w:rPr>
        <w:t>.</w:t>
      </w:r>
    </w:p>
    <w:p w14:paraId="53C2AE1B" w14:textId="77777777" w:rsidR="00CA18E0" w:rsidRPr="00E97FE8" w:rsidRDefault="00CA18E0" w:rsidP="00CA18E0">
      <w:pPr>
        <w:pStyle w:val="aa"/>
        <w:ind w:firstLine="708"/>
        <w:jc w:val="both"/>
        <w:rPr>
          <w:rStyle w:val="a7"/>
        </w:rPr>
      </w:pPr>
      <w:r w:rsidRPr="00E97FE8">
        <w:rPr>
          <w:sz w:val="30"/>
          <w:szCs w:val="30"/>
        </w:rPr>
        <w:t>10. В рамках конкурса могут проводиться мастер-классы членов жюри.</w:t>
      </w:r>
    </w:p>
    <w:p w14:paraId="41461FBF" w14:textId="77777777" w:rsidR="00E31FB5" w:rsidRPr="00E97FE8" w:rsidRDefault="00E31FB5" w:rsidP="00CA18E0">
      <w:pPr>
        <w:pStyle w:val="aa"/>
        <w:jc w:val="center"/>
        <w:rPr>
          <w:rStyle w:val="a7"/>
          <w:sz w:val="30"/>
          <w:szCs w:val="30"/>
        </w:rPr>
      </w:pPr>
    </w:p>
    <w:p w14:paraId="493F2FB0" w14:textId="77777777" w:rsidR="00CA18E0" w:rsidRPr="00E97FE8" w:rsidRDefault="00CA18E0" w:rsidP="00CA18E0">
      <w:pPr>
        <w:pStyle w:val="aa"/>
        <w:jc w:val="center"/>
        <w:rPr>
          <w:rStyle w:val="a7"/>
          <w:sz w:val="30"/>
          <w:szCs w:val="30"/>
        </w:rPr>
      </w:pPr>
      <w:r w:rsidRPr="00E97FE8">
        <w:rPr>
          <w:rStyle w:val="a7"/>
          <w:sz w:val="30"/>
          <w:szCs w:val="30"/>
        </w:rPr>
        <w:t>V. Финансирование.</w:t>
      </w:r>
    </w:p>
    <w:p w14:paraId="18155E03" w14:textId="77777777" w:rsidR="00CA18E0" w:rsidRPr="00E97FE8" w:rsidRDefault="00CA18E0" w:rsidP="00E31FB5">
      <w:pPr>
        <w:pStyle w:val="aa"/>
        <w:ind w:firstLine="708"/>
        <w:jc w:val="both"/>
        <w:rPr>
          <w:rStyle w:val="a7"/>
          <w:b w:val="0"/>
          <w:sz w:val="30"/>
          <w:szCs w:val="30"/>
        </w:rPr>
      </w:pPr>
      <w:r w:rsidRPr="00E97FE8">
        <w:rPr>
          <w:rStyle w:val="a7"/>
          <w:b w:val="0"/>
          <w:sz w:val="30"/>
          <w:szCs w:val="30"/>
        </w:rPr>
        <w:t>1. Финансирование расходов на организацию и проведение конкурса осуществляется за счет средств областного бюджета, предусмотренного колледжу на проведение централизованных культурных мероприятий в рамках реализации Государственной программы «Культура Беларуси» на 2021-2025 гг., доходов от вступительных взносов, а также иных источников, не запрещенных законодательством Республики Беларусь, за исключением расходов, указанных в пункте 2 настоящего раздела.</w:t>
      </w:r>
    </w:p>
    <w:p w14:paraId="06C46239" w14:textId="77777777" w:rsidR="00CA18E0" w:rsidRPr="00E97FE8" w:rsidRDefault="00CA18E0" w:rsidP="00E31FB5">
      <w:pPr>
        <w:pStyle w:val="aa"/>
        <w:ind w:firstLine="708"/>
        <w:jc w:val="both"/>
        <w:rPr>
          <w:rStyle w:val="a7"/>
          <w:b w:val="0"/>
          <w:sz w:val="30"/>
          <w:szCs w:val="30"/>
        </w:rPr>
      </w:pPr>
      <w:r w:rsidRPr="00E97FE8">
        <w:rPr>
          <w:rStyle w:val="a7"/>
          <w:b w:val="0"/>
          <w:sz w:val="30"/>
          <w:szCs w:val="30"/>
        </w:rPr>
        <w:t xml:space="preserve">Оплата услуг членов жюри осуществляется за счет средств областного бюджета, остальные расходы – за счет доходов от вступительных взносов. </w:t>
      </w:r>
    </w:p>
    <w:p w14:paraId="36F8E2F9" w14:textId="77777777" w:rsidR="00CA18E0" w:rsidRPr="00E97FE8" w:rsidRDefault="00CA18E0" w:rsidP="00E31FB5">
      <w:pPr>
        <w:pStyle w:val="aa"/>
        <w:jc w:val="both"/>
        <w:rPr>
          <w:rStyle w:val="a7"/>
          <w:b w:val="0"/>
          <w:sz w:val="30"/>
          <w:szCs w:val="30"/>
        </w:rPr>
      </w:pPr>
      <w:r w:rsidRPr="00E97FE8">
        <w:rPr>
          <w:rStyle w:val="a7"/>
          <w:b w:val="0"/>
          <w:sz w:val="30"/>
          <w:szCs w:val="30"/>
        </w:rPr>
        <w:t xml:space="preserve">        2. Финансирование всех расходов участников, связанных с пребыванием на конкурсе (проезд, проживание, питание), осуществляется учреждением образования, которое направляет конкурсанта и (или) участниками самостоятельно.</w:t>
      </w:r>
    </w:p>
    <w:p w14:paraId="05284221" w14:textId="68D4A836" w:rsidR="00CA18E0" w:rsidRPr="00E97FE8" w:rsidRDefault="00CA18E0" w:rsidP="00E31FB5">
      <w:pPr>
        <w:pStyle w:val="aa"/>
        <w:jc w:val="both"/>
        <w:rPr>
          <w:rStyle w:val="a7"/>
          <w:sz w:val="30"/>
          <w:szCs w:val="30"/>
        </w:rPr>
      </w:pPr>
      <w:r w:rsidRPr="00E97FE8">
        <w:rPr>
          <w:rStyle w:val="a7"/>
          <w:sz w:val="30"/>
          <w:szCs w:val="30"/>
        </w:rPr>
        <w:t xml:space="preserve">        Вступительный взнос за участие в конкурсе перечисляется в срок до </w:t>
      </w:r>
      <w:r w:rsidR="00E31FB5" w:rsidRPr="00E97FE8">
        <w:rPr>
          <w:rStyle w:val="a7"/>
          <w:sz w:val="30"/>
          <w:szCs w:val="30"/>
        </w:rPr>
        <w:t>17</w:t>
      </w:r>
      <w:r w:rsidRPr="00E97FE8">
        <w:rPr>
          <w:rStyle w:val="a7"/>
          <w:sz w:val="30"/>
          <w:szCs w:val="30"/>
        </w:rPr>
        <w:t xml:space="preserve"> </w:t>
      </w:r>
      <w:r w:rsidR="00E31FB5" w:rsidRPr="00E97FE8">
        <w:rPr>
          <w:rStyle w:val="a7"/>
          <w:sz w:val="30"/>
          <w:szCs w:val="30"/>
        </w:rPr>
        <w:t>января</w:t>
      </w:r>
      <w:r w:rsidRPr="00E97FE8">
        <w:rPr>
          <w:rStyle w:val="a7"/>
          <w:sz w:val="30"/>
          <w:szCs w:val="30"/>
        </w:rPr>
        <w:t xml:space="preserve"> 202</w:t>
      </w:r>
      <w:r w:rsidR="00E31FB5" w:rsidRPr="00E97FE8">
        <w:rPr>
          <w:rStyle w:val="a7"/>
          <w:sz w:val="30"/>
          <w:szCs w:val="30"/>
        </w:rPr>
        <w:t>5</w:t>
      </w:r>
      <w:r w:rsidRPr="00E97FE8">
        <w:rPr>
          <w:rStyle w:val="a7"/>
          <w:sz w:val="30"/>
          <w:szCs w:val="30"/>
        </w:rPr>
        <w:t xml:space="preserve"> года по безналичному расчёту на благотворительный расчётный счёт учреждения образования «Гомельский государственный колледж искусств </w:t>
      </w:r>
      <w:proofErr w:type="spellStart"/>
      <w:r w:rsidRPr="00E97FE8">
        <w:rPr>
          <w:rStyle w:val="a7"/>
          <w:sz w:val="30"/>
          <w:szCs w:val="30"/>
        </w:rPr>
        <w:t>им.Н.Ф.Соколовского</w:t>
      </w:r>
      <w:proofErr w:type="spellEnd"/>
      <w:r w:rsidRPr="00E97FE8">
        <w:rPr>
          <w:rStyle w:val="a7"/>
          <w:sz w:val="30"/>
          <w:szCs w:val="30"/>
        </w:rPr>
        <w:t xml:space="preserve">» (город Гомель, улица Советская, 18) расчетный счет BY88 АКВВ 3642 4010 0074 8300 0000, ГОУ ОАО «АСБ Беларусбанк» город Гомель, БИК АКВВВY2Х, проспект Ленина, </w:t>
      </w:r>
      <w:proofErr w:type="gramStart"/>
      <w:r w:rsidRPr="00E97FE8">
        <w:rPr>
          <w:rStyle w:val="a7"/>
          <w:sz w:val="30"/>
          <w:szCs w:val="30"/>
        </w:rPr>
        <w:t>4,  УНП</w:t>
      </w:r>
      <w:proofErr w:type="gramEnd"/>
      <w:r w:rsidRPr="00E97FE8">
        <w:rPr>
          <w:rStyle w:val="a7"/>
          <w:sz w:val="30"/>
          <w:szCs w:val="30"/>
        </w:rPr>
        <w:t xml:space="preserve"> 400084723 (</w:t>
      </w:r>
      <w:r w:rsidRPr="00E97FE8">
        <w:rPr>
          <w:rStyle w:val="a7"/>
          <w:sz w:val="30"/>
          <w:szCs w:val="30"/>
          <w:u w:val="single"/>
        </w:rPr>
        <w:t>с пометкой «За участие в конкурсе</w:t>
      </w:r>
      <w:r w:rsidR="00E31FB5" w:rsidRPr="00E97FE8">
        <w:rPr>
          <w:rStyle w:val="a7"/>
          <w:sz w:val="30"/>
          <w:szCs w:val="30"/>
          <w:u w:val="single"/>
        </w:rPr>
        <w:t xml:space="preserve"> ГАРМО</w:t>
      </w:r>
      <w:proofErr w:type="spellStart"/>
      <w:r w:rsidR="00E31FB5" w:rsidRPr="00E97FE8">
        <w:rPr>
          <w:rStyle w:val="a7"/>
          <w:sz w:val="30"/>
          <w:szCs w:val="30"/>
          <w:u w:val="single"/>
          <w:lang w:val="en-US"/>
        </w:rPr>
        <w:t>NiX</w:t>
      </w:r>
      <w:proofErr w:type="spellEnd"/>
      <w:r w:rsidRPr="00E97FE8">
        <w:rPr>
          <w:rStyle w:val="a7"/>
          <w:sz w:val="30"/>
          <w:szCs w:val="30"/>
          <w:u w:val="single"/>
        </w:rPr>
        <w:t xml:space="preserve">» </w:t>
      </w:r>
      <w:r w:rsidRPr="00E97FE8">
        <w:rPr>
          <w:rStyle w:val="a7"/>
          <w:i/>
          <w:sz w:val="30"/>
          <w:szCs w:val="30"/>
          <w:u w:val="single"/>
        </w:rPr>
        <w:t>и фамилию самого конкурсанта</w:t>
      </w:r>
      <w:r w:rsidRPr="00E97FE8">
        <w:rPr>
          <w:rStyle w:val="a7"/>
          <w:sz w:val="30"/>
          <w:szCs w:val="30"/>
        </w:rPr>
        <w:t>).</w:t>
      </w:r>
    </w:p>
    <w:p w14:paraId="44C928DE" w14:textId="37AB483F" w:rsidR="00E31FB5" w:rsidRPr="00E97FE8" w:rsidRDefault="00CA18E0" w:rsidP="00315B8A">
      <w:pPr>
        <w:pStyle w:val="aa"/>
        <w:ind w:firstLine="708"/>
        <w:jc w:val="both"/>
        <w:rPr>
          <w:rStyle w:val="a7"/>
          <w:b w:val="0"/>
          <w:sz w:val="30"/>
          <w:szCs w:val="30"/>
        </w:rPr>
      </w:pPr>
      <w:r w:rsidRPr="00E97FE8">
        <w:rPr>
          <w:rStyle w:val="a7"/>
          <w:b w:val="0"/>
          <w:sz w:val="30"/>
          <w:szCs w:val="30"/>
        </w:rPr>
        <w:t>Система «Расчет» (ЕРИП) – Образование и развитие – Среднее специальное образование, ПТО – Гомель – Колледж искусств Соколовского – Взносы на укрепление МТБ</w:t>
      </w:r>
      <w:r w:rsidRPr="00E97FE8">
        <w:rPr>
          <w:rStyle w:val="a7"/>
          <w:sz w:val="30"/>
          <w:szCs w:val="30"/>
        </w:rPr>
        <w:t xml:space="preserve"> </w:t>
      </w:r>
    </w:p>
    <w:p w14:paraId="0416CA27" w14:textId="6050DB34" w:rsidR="00CE4C45" w:rsidRPr="00E97FE8" w:rsidRDefault="000576BF" w:rsidP="00CA18E0">
      <w:pPr>
        <w:pStyle w:val="a4"/>
        <w:spacing w:before="0" w:beforeAutospacing="0" w:after="0" w:afterAutospacing="0"/>
        <w:ind w:firstLine="709"/>
        <w:jc w:val="both"/>
        <w:rPr>
          <w:rStyle w:val="a7"/>
          <w:i/>
          <w:sz w:val="30"/>
          <w:szCs w:val="30"/>
          <w:u w:val="single"/>
        </w:rPr>
      </w:pPr>
      <w:r w:rsidRPr="00E97FE8">
        <w:rPr>
          <w:rStyle w:val="a7"/>
          <w:i/>
          <w:sz w:val="30"/>
          <w:szCs w:val="30"/>
          <w:u w:val="single"/>
        </w:rPr>
        <w:t>Контактные т</w:t>
      </w:r>
      <w:r w:rsidR="001D1985" w:rsidRPr="00E97FE8">
        <w:rPr>
          <w:rStyle w:val="a7"/>
          <w:i/>
          <w:sz w:val="30"/>
          <w:szCs w:val="30"/>
          <w:u w:val="single"/>
        </w:rPr>
        <w:t>елефон</w:t>
      </w:r>
      <w:r w:rsidRPr="00E97FE8">
        <w:rPr>
          <w:rStyle w:val="a7"/>
          <w:i/>
          <w:sz w:val="30"/>
          <w:szCs w:val="30"/>
          <w:u w:val="single"/>
        </w:rPr>
        <w:t>ы</w:t>
      </w:r>
      <w:r w:rsidR="001D1985" w:rsidRPr="00E97FE8">
        <w:rPr>
          <w:rStyle w:val="a7"/>
          <w:i/>
          <w:sz w:val="30"/>
          <w:szCs w:val="30"/>
          <w:u w:val="single"/>
        </w:rPr>
        <w:t xml:space="preserve">: </w:t>
      </w:r>
    </w:p>
    <w:p w14:paraId="7955F429" w14:textId="6D7A0FBD" w:rsidR="00CE4C45" w:rsidRPr="00E97FE8" w:rsidRDefault="001D1985" w:rsidP="00432221">
      <w:pPr>
        <w:pStyle w:val="a4"/>
        <w:spacing w:before="0" w:beforeAutospacing="0" w:after="0" w:afterAutospacing="0"/>
        <w:ind w:firstLine="709"/>
        <w:jc w:val="both"/>
        <w:rPr>
          <w:rStyle w:val="a7"/>
          <w:b w:val="0"/>
          <w:sz w:val="30"/>
          <w:szCs w:val="30"/>
        </w:rPr>
      </w:pPr>
      <w:r w:rsidRPr="00E97FE8">
        <w:rPr>
          <w:rStyle w:val="a7"/>
          <w:b w:val="0"/>
          <w:sz w:val="30"/>
          <w:szCs w:val="30"/>
          <w:u w:val="single"/>
        </w:rPr>
        <w:t>+375</w:t>
      </w:r>
      <w:r w:rsidR="00DB212F" w:rsidRPr="00E97FE8">
        <w:rPr>
          <w:rStyle w:val="a7"/>
          <w:b w:val="0"/>
          <w:sz w:val="30"/>
          <w:szCs w:val="30"/>
          <w:u w:val="single"/>
        </w:rPr>
        <w:t xml:space="preserve"> </w:t>
      </w:r>
      <w:r w:rsidR="00567067" w:rsidRPr="00E97FE8">
        <w:rPr>
          <w:rStyle w:val="a7"/>
          <w:b w:val="0"/>
          <w:sz w:val="30"/>
          <w:szCs w:val="30"/>
          <w:u w:val="single"/>
        </w:rPr>
        <w:t>(</w:t>
      </w:r>
      <w:r w:rsidR="00C76854" w:rsidRPr="00E97FE8">
        <w:rPr>
          <w:rStyle w:val="a7"/>
          <w:b w:val="0"/>
          <w:sz w:val="30"/>
          <w:szCs w:val="30"/>
          <w:u w:val="single"/>
        </w:rPr>
        <w:t>44</w:t>
      </w:r>
      <w:r w:rsidR="00567067" w:rsidRPr="00E97FE8">
        <w:rPr>
          <w:rStyle w:val="a7"/>
          <w:b w:val="0"/>
          <w:sz w:val="30"/>
          <w:szCs w:val="30"/>
          <w:u w:val="single"/>
        </w:rPr>
        <w:t>)</w:t>
      </w:r>
      <w:r w:rsidR="00DB212F" w:rsidRPr="00E97FE8">
        <w:rPr>
          <w:rStyle w:val="a7"/>
          <w:b w:val="0"/>
          <w:sz w:val="30"/>
          <w:szCs w:val="30"/>
          <w:u w:val="single"/>
        </w:rPr>
        <w:t xml:space="preserve"> </w:t>
      </w:r>
      <w:r w:rsidR="00C76854" w:rsidRPr="00E97FE8">
        <w:rPr>
          <w:rStyle w:val="a7"/>
          <w:b w:val="0"/>
          <w:sz w:val="30"/>
          <w:szCs w:val="30"/>
          <w:u w:val="single"/>
        </w:rPr>
        <w:t>772</w:t>
      </w:r>
      <w:r w:rsidR="00567067" w:rsidRPr="00E97FE8">
        <w:rPr>
          <w:rStyle w:val="a7"/>
          <w:b w:val="0"/>
          <w:sz w:val="30"/>
          <w:szCs w:val="30"/>
          <w:u w:val="single"/>
        </w:rPr>
        <w:t>-</w:t>
      </w:r>
      <w:r w:rsidR="00C76854" w:rsidRPr="00E97FE8">
        <w:rPr>
          <w:rStyle w:val="a7"/>
          <w:b w:val="0"/>
          <w:sz w:val="30"/>
          <w:szCs w:val="30"/>
          <w:u w:val="single"/>
        </w:rPr>
        <w:t>83</w:t>
      </w:r>
      <w:r w:rsidR="00567067" w:rsidRPr="00E97FE8">
        <w:rPr>
          <w:rStyle w:val="a7"/>
          <w:b w:val="0"/>
          <w:sz w:val="30"/>
          <w:szCs w:val="30"/>
          <w:u w:val="single"/>
        </w:rPr>
        <w:t>-</w:t>
      </w:r>
      <w:r w:rsidR="00C76854" w:rsidRPr="00E97FE8">
        <w:rPr>
          <w:rStyle w:val="a7"/>
          <w:b w:val="0"/>
          <w:sz w:val="30"/>
          <w:szCs w:val="30"/>
          <w:u w:val="single"/>
        </w:rPr>
        <w:t>66</w:t>
      </w:r>
      <w:r w:rsidRPr="00E97FE8">
        <w:rPr>
          <w:rStyle w:val="a7"/>
          <w:b w:val="0"/>
          <w:sz w:val="30"/>
          <w:szCs w:val="30"/>
        </w:rPr>
        <w:t xml:space="preserve"> </w:t>
      </w:r>
      <w:r w:rsidR="00D15E37" w:rsidRPr="00E97FE8">
        <w:rPr>
          <w:rStyle w:val="a7"/>
          <w:b w:val="0"/>
          <w:sz w:val="30"/>
          <w:szCs w:val="30"/>
        </w:rPr>
        <w:t>–</w:t>
      </w:r>
      <w:r w:rsidR="00200E2B" w:rsidRPr="00E97FE8">
        <w:rPr>
          <w:rStyle w:val="a7"/>
          <w:b w:val="0"/>
          <w:sz w:val="30"/>
          <w:szCs w:val="30"/>
        </w:rPr>
        <w:t xml:space="preserve"> </w:t>
      </w:r>
      <w:r w:rsidR="00C76854" w:rsidRPr="00E97FE8">
        <w:rPr>
          <w:rStyle w:val="a7"/>
          <w:bCs w:val="0"/>
          <w:i/>
          <w:sz w:val="30"/>
          <w:szCs w:val="30"/>
        </w:rPr>
        <w:t>Лещенок Павел Владимирович</w:t>
      </w:r>
      <w:r w:rsidRPr="00E97FE8">
        <w:rPr>
          <w:rStyle w:val="a7"/>
          <w:b w:val="0"/>
          <w:sz w:val="30"/>
          <w:szCs w:val="30"/>
        </w:rPr>
        <w:t>, председатель цикловой комиссии «</w:t>
      </w:r>
      <w:r w:rsidR="00C76854" w:rsidRPr="00E97FE8">
        <w:rPr>
          <w:rStyle w:val="a7"/>
          <w:b w:val="0"/>
          <w:sz w:val="30"/>
          <w:szCs w:val="30"/>
        </w:rPr>
        <w:t xml:space="preserve">Народные инструменты </w:t>
      </w:r>
      <w:r w:rsidR="00200E2B" w:rsidRPr="00E97FE8">
        <w:rPr>
          <w:rStyle w:val="a7"/>
          <w:b w:val="0"/>
          <w:sz w:val="30"/>
          <w:szCs w:val="30"/>
        </w:rPr>
        <w:t>(</w:t>
      </w:r>
      <w:r w:rsidR="00D15E37" w:rsidRPr="00E97FE8">
        <w:rPr>
          <w:rStyle w:val="a7"/>
          <w:b w:val="0"/>
          <w:sz w:val="30"/>
          <w:szCs w:val="30"/>
        </w:rPr>
        <w:t>б</w:t>
      </w:r>
      <w:r w:rsidR="00C807C6" w:rsidRPr="00E97FE8">
        <w:rPr>
          <w:rStyle w:val="a7"/>
          <w:b w:val="0"/>
          <w:sz w:val="30"/>
          <w:szCs w:val="30"/>
        </w:rPr>
        <w:t>аян</w:t>
      </w:r>
      <w:r w:rsidR="009A3C14" w:rsidRPr="00E97FE8">
        <w:rPr>
          <w:rStyle w:val="a7"/>
          <w:b w:val="0"/>
          <w:sz w:val="30"/>
          <w:szCs w:val="30"/>
        </w:rPr>
        <w:t xml:space="preserve">, </w:t>
      </w:r>
      <w:r w:rsidR="00C807C6" w:rsidRPr="00E97FE8">
        <w:rPr>
          <w:rStyle w:val="a7"/>
          <w:b w:val="0"/>
          <w:sz w:val="30"/>
          <w:szCs w:val="30"/>
        </w:rPr>
        <w:t>аккордеон</w:t>
      </w:r>
      <w:r w:rsidRPr="00E97FE8">
        <w:rPr>
          <w:rStyle w:val="a7"/>
          <w:b w:val="0"/>
          <w:sz w:val="30"/>
          <w:szCs w:val="30"/>
        </w:rPr>
        <w:t>)</w:t>
      </w:r>
      <w:r w:rsidR="00200E2B" w:rsidRPr="00E97FE8">
        <w:rPr>
          <w:rStyle w:val="a7"/>
          <w:b w:val="0"/>
          <w:sz w:val="30"/>
          <w:szCs w:val="30"/>
        </w:rPr>
        <w:t>»</w:t>
      </w:r>
      <w:r w:rsidR="00125F5A" w:rsidRPr="00E97FE8">
        <w:rPr>
          <w:rStyle w:val="a7"/>
          <w:b w:val="0"/>
          <w:sz w:val="30"/>
          <w:szCs w:val="30"/>
        </w:rPr>
        <w:t>, преподаватель</w:t>
      </w:r>
      <w:r w:rsidR="000576BF" w:rsidRPr="00E97FE8">
        <w:rPr>
          <w:rStyle w:val="a7"/>
          <w:b w:val="0"/>
          <w:sz w:val="30"/>
          <w:szCs w:val="30"/>
        </w:rPr>
        <w:t>;</w:t>
      </w:r>
    </w:p>
    <w:p w14:paraId="472557D1" w14:textId="65A099C6" w:rsidR="00432221" w:rsidRPr="00E97FE8" w:rsidRDefault="00200E2B" w:rsidP="002719B1">
      <w:pPr>
        <w:pStyle w:val="a4"/>
        <w:spacing w:before="0" w:beforeAutospacing="0" w:after="0" w:afterAutospacing="0"/>
        <w:ind w:firstLine="709"/>
        <w:jc w:val="both"/>
        <w:rPr>
          <w:bCs/>
          <w:sz w:val="30"/>
          <w:szCs w:val="30"/>
        </w:rPr>
      </w:pPr>
      <w:r w:rsidRPr="00E97FE8">
        <w:rPr>
          <w:rStyle w:val="a7"/>
          <w:b w:val="0"/>
          <w:sz w:val="30"/>
          <w:szCs w:val="30"/>
          <w:u w:val="single"/>
        </w:rPr>
        <w:t>+375</w:t>
      </w:r>
      <w:r w:rsidR="00DB212F" w:rsidRPr="00E97FE8">
        <w:rPr>
          <w:rStyle w:val="a7"/>
          <w:b w:val="0"/>
          <w:sz w:val="30"/>
          <w:szCs w:val="30"/>
          <w:u w:val="single"/>
        </w:rPr>
        <w:t xml:space="preserve"> </w:t>
      </w:r>
      <w:r w:rsidR="00567067" w:rsidRPr="00E97FE8">
        <w:rPr>
          <w:rStyle w:val="a7"/>
          <w:b w:val="0"/>
          <w:sz w:val="30"/>
          <w:szCs w:val="30"/>
          <w:u w:val="single"/>
        </w:rPr>
        <w:t>(</w:t>
      </w:r>
      <w:r w:rsidR="006F2EB0" w:rsidRPr="00E97FE8">
        <w:rPr>
          <w:rStyle w:val="a7"/>
          <w:b w:val="0"/>
          <w:sz w:val="30"/>
          <w:szCs w:val="30"/>
          <w:u w:val="single"/>
        </w:rPr>
        <w:t>2</w:t>
      </w:r>
      <w:r w:rsidR="00125F5A" w:rsidRPr="00E97FE8">
        <w:rPr>
          <w:rStyle w:val="a7"/>
          <w:b w:val="0"/>
          <w:sz w:val="30"/>
          <w:szCs w:val="30"/>
          <w:u w:val="single"/>
        </w:rPr>
        <w:t>5</w:t>
      </w:r>
      <w:r w:rsidR="00567067" w:rsidRPr="00E97FE8">
        <w:rPr>
          <w:rStyle w:val="a7"/>
          <w:b w:val="0"/>
          <w:sz w:val="30"/>
          <w:szCs w:val="30"/>
          <w:u w:val="single"/>
        </w:rPr>
        <w:t>)</w:t>
      </w:r>
      <w:r w:rsidR="00DB212F" w:rsidRPr="00E97FE8">
        <w:rPr>
          <w:rStyle w:val="a7"/>
          <w:b w:val="0"/>
          <w:sz w:val="30"/>
          <w:szCs w:val="30"/>
          <w:u w:val="single"/>
        </w:rPr>
        <w:t xml:space="preserve"> </w:t>
      </w:r>
      <w:r w:rsidR="00125F5A" w:rsidRPr="00E97FE8">
        <w:rPr>
          <w:rStyle w:val="a7"/>
          <w:b w:val="0"/>
          <w:sz w:val="30"/>
          <w:szCs w:val="30"/>
          <w:u w:val="single"/>
        </w:rPr>
        <w:t>638</w:t>
      </w:r>
      <w:r w:rsidR="00567067" w:rsidRPr="00E97FE8">
        <w:rPr>
          <w:rStyle w:val="a7"/>
          <w:b w:val="0"/>
          <w:sz w:val="30"/>
          <w:szCs w:val="30"/>
          <w:u w:val="single"/>
        </w:rPr>
        <w:t>-</w:t>
      </w:r>
      <w:r w:rsidR="00125F5A" w:rsidRPr="00E97FE8">
        <w:rPr>
          <w:rStyle w:val="a7"/>
          <w:b w:val="0"/>
          <w:sz w:val="30"/>
          <w:szCs w:val="30"/>
          <w:u w:val="single"/>
        </w:rPr>
        <w:t>23</w:t>
      </w:r>
      <w:r w:rsidR="00567067" w:rsidRPr="00E97FE8">
        <w:rPr>
          <w:rStyle w:val="a7"/>
          <w:b w:val="0"/>
          <w:sz w:val="30"/>
          <w:szCs w:val="30"/>
          <w:u w:val="single"/>
        </w:rPr>
        <w:t>-</w:t>
      </w:r>
      <w:r w:rsidR="00125F5A" w:rsidRPr="00E97FE8">
        <w:rPr>
          <w:rStyle w:val="a7"/>
          <w:b w:val="0"/>
          <w:sz w:val="30"/>
          <w:szCs w:val="30"/>
          <w:u w:val="single"/>
        </w:rPr>
        <w:t>55</w:t>
      </w:r>
      <w:r w:rsidR="000576BF" w:rsidRPr="00E97FE8">
        <w:rPr>
          <w:rStyle w:val="a7"/>
          <w:b w:val="0"/>
          <w:sz w:val="30"/>
          <w:szCs w:val="30"/>
        </w:rPr>
        <w:t xml:space="preserve"> </w:t>
      </w:r>
      <w:r w:rsidR="00D15E37" w:rsidRPr="00E97FE8">
        <w:rPr>
          <w:rStyle w:val="a7"/>
          <w:b w:val="0"/>
          <w:sz w:val="30"/>
          <w:szCs w:val="30"/>
        </w:rPr>
        <w:t xml:space="preserve">– </w:t>
      </w:r>
      <w:r w:rsidR="00E7622D" w:rsidRPr="00E97FE8">
        <w:rPr>
          <w:rStyle w:val="a7"/>
          <w:bCs w:val="0"/>
          <w:i/>
          <w:sz w:val="30"/>
          <w:szCs w:val="30"/>
        </w:rPr>
        <w:t>Никольский Владислав Сергеевич</w:t>
      </w:r>
      <w:r w:rsidR="000576BF" w:rsidRPr="00E97FE8">
        <w:rPr>
          <w:rStyle w:val="a7"/>
          <w:b w:val="0"/>
          <w:sz w:val="30"/>
          <w:szCs w:val="30"/>
        </w:rPr>
        <w:t xml:space="preserve">, </w:t>
      </w:r>
      <w:r w:rsidR="00E7622D" w:rsidRPr="00E97FE8">
        <w:rPr>
          <w:rStyle w:val="a7"/>
          <w:b w:val="0"/>
          <w:sz w:val="30"/>
          <w:szCs w:val="30"/>
        </w:rPr>
        <w:t xml:space="preserve">секретарь </w:t>
      </w:r>
      <w:r w:rsidR="000576BF" w:rsidRPr="00E97FE8">
        <w:rPr>
          <w:rStyle w:val="a7"/>
          <w:b w:val="0"/>
          <w:sz w:val="30"/>
          <w:szCs w:val="30"/>
        </w:rPr>
        <w:t xml:space="preserve">цикловой комиссии </w:t>
      </w:r>
      <w:r w:rsidRPr="00E97FE8">
        <w:rPr>
          <w:rStyle w:val="a7"/>
          <w:b w:val="0"/>
          <w:sz w:val="30"/>
          <w:szCs w:val="30"/>
        </w:rPr>
        <w:t>«Народные инструменты (</w:t>
      </w:r>
      <w:r w:rsidR="00D15E37" w:rsidRPr="00E97FE8">
        <w:rPr>
          <w:rStyle w:val="a7"/>
          <w:b w:val="0"/>
          <w:sz w:val="30"/>
          <w:szCs w:val="30"/>
        </w:rPr>
        <w:t>б</w:t>
      </w:r>
      <w:r w:rsidRPr="00E97FE8">
        <w:rPr>
          <w:rStyle w:val="a7"/>
          <w:b w:val="0"/>
          <w:sz w:val="30"/>
          <w:szCs w:val="30"/>
        </w:rPr>
        <w:t>аян</w:t>
      </w:r>
      <w:r w:rsidR="009A3C14" w:rsidRPr="00E97FE8">
        <w:rPr>
          <w:rStyle w:val="a7"/>
          <w:b w:val="0"/>
          <w:sz w:val="30"/>
          <w:szCs w:val="30"/>
        </w:rPr>
        <w:t xml:space="preserve">, </w:t>
      </w:r>
      <w:r w:rsidRPr="00E97FE8">
        <w:rPr>
          <w:rStyle w:val="a7"/>
          <w:b w:val="0"/>
          <w:sz w:val="30"/>
          <w:szCs w:val="30"/>
        </w:rPr>
        <w:t>аккордеон)»</w:t>
      </w:r>
      <w:r w:rsidR="00E7622D" w:rsidRPr="00E97FE8">
        <w:rPr>
          <w:rStyle w:val="a7"/>
          <w:b w:val="0"/>
          <w:sz w:val="30"/>
          <w:szCs w:val="30"/>
        </w:rPr>
        <w:t>, преподаватель</w:t>
      </w:r>
      <w:r w:rsidR="0059506C" w:rsidRPr="00E97FE8">
        <w:rPr>
          <w:rStyle w:val="a7"/>
          <w:b w:val="0"/>
          <w:sz w:val="30"/>
          <w:szCs w:val="30"/>
        </w:rPr>
        <w:t>.</w:t>
      </w:r>
    </w:p>
    <w:sectPr w:rsidR="00432221" w:rsidRPr="00E97FE8" w:rsidSect="00061CE7">
      <w:pgSz w:w="11906" w:h="16838"/>
      <w:pgMar w:top="851" w:right="56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190"/>
    <w:multiLevelType w:val="hybridMultilevel"/>
    <w:tmpl w:val="00CE16D6"/>
    <w:lvl w:ilvl="0" w:tplc="214E01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FA4531"/>
    <w:multiLevelType w:val="hybridMultilevel"/>
    <w:tmpl w:val="6C264DEA"/>
    <w:lvl w:ilvl="0" w:tplc="214E01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9C467CD"/>
    <w:multiLevelType w:val="hybridMultilevel"/>
    <w:tmpl w:val="DAA44C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0BE6B8B"/>
    <w:multiLevelType w:val="hybridMultilevel"/>
    <w:tmpl w:val="150CC99C"/>
    <w:lvl w:ilvl="0" w:tplc="0419000F">
      <w:start w:val="1"/>
      <w:numFmt w:val="decimal"/>
      <w:lvlText w:val="%1."/>
      <w:lvlJc w:val="left"/>
      <w:pPr>
        <w:ind w:left="3843" w:hanging="360"/>
      </w:pPr>
    </w:lvl>
    <w:lvl w:ilvl="1" w:tplc="04190019" w:tentative="1">
      <w:start w:val="1"/>
      <w:numFmt w:val="lowerLetter"/>
      <w:lvlText w:val="%2."/>
      <w:lvlJc w:val="left"/>
      <w:pPr>
        <w:ind w:left="4563" w:hanging="360"/>
      </w:pPr>
    </w:lvl>
    <w:lvl w:ilvl="2" w:tplc="0419001B" w:tentative="1">
      <w:start w:val="1"/>
      <w:numFmt w:val="lowerRoman"/>
      <w:lvlText w:val="%3."/>
      <w:lvlJc w:val="right"/>
      <w:pPr>
        <w:ind w:left="5283" w:hanging="180"/>
      </w:pPr>
    </w:lvl>
    <w:lvl w:ilvl="3" w:tplc="0419000F" w:tentative="1">
      <w:start w:val="1"/>
      <w:numFmt w:val="decimal"/>
      <w:lvlText w:val="%4."/>
      <w:lvlJc w:val="left"/>
      <w:pPr>
        <w:ind w:left="6003" w:hanging="360"/>
      </w:pPr>
    </w:lvl>
    <w:lvl w:ilvl="4" w:tplc="04190019" w:tentative="1">
      <w:start w:val="1"/>
      <w:numFmt w:val="lowerLetter"/>
      <w:lvlText w:val="%5."/>
      <w:lvlJc w:val="left"/>
      <w:pPr>
        <w:ind w:left="6723" w:hanging="360"/>
      </w:pPr>
    </w:lvl>
    <w:lvl w:ilvl="5" w:tplc="0419001B" w:tentative="1">
      <w:start w:val="1"/>
      <w:numFmt w:val="lowerRoman"/>
      <w:lvlText w:val="%6."/>
      <w:lvlJc w:val="right"/>
      <w:pPr>
        <w:ind w:left="7443" w:hanging="180"/>
      </w:pPr>
    </w:lvl>
    <w:lvl w:ilvl="6" w:tplc="0419000F" w:tentative="1">
      <w:start w:val="1"/>
      <w:numFmt w:val="decimal"/>
      <w:lvlText w:val="%7."/>
      <w:lvlJc w:val="left"/>
      <w:pPr>
        <w:ind w:left="8163" w:hanging="360"/>
      </w:pPr>
    </w:lvl>
    <w:lvl w:ilvl="7" w:tplc="04190019" w:tentative="1">
      <w:start w:val="1"/>
      <w:numFmt w:val="lowerLetter"/>
      <w:lvlText w:val="%8."/>
      <w:lvlJc w:val="left"/>
      <w:pPr>
        <w:ind w:left="8883" w:hanging="360"/>
      </w:pPr>
    </w:lvl>
    <w:lvl w:ilvl="8" w:tplc="0419001B" w:tentative="1">
      <w:start w:val="1"/>
      <w:numFmt w:val="lowerRoman"/>
      <w:lvlText w:val="%9."/>
      <w:lvlJc w:val="right"/>
      <w:pPr>
        <w:ind w:left="9603" w:hanging="180"/>
      </w:pPr>
    </w:lvl>
  </w:abstractNum>
  <w:abstractNum w:abstractNumId="4" w15:restartNumberingAfterBreak="0">
    <w:nsid w:val="114E0BC9"/>
    <w:multiLevelType w:val="hybridMultilevel"/>
    <w:tmpl w:val="7A4A095E"/>
    <w:lvl w:ilvl="0" w:tplc="214E0126">
      <w:start w:val="1"/>
      <w:numFmt w:val="bullet"/>
      <w:lvlText w:val=""/>
      <w:lvlJc w:val="left"/>
      <w:pPr>
        <w:ind w:left="1778" w:hanging="360"/>
      </w:pPr>
      <w:rPr>
        <w:rFonts w:ascii="Symbol" w:hAnsi="Symbol"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9643E9"/>
    <w:multiLevelType w:val="hybridMultilevel"/>
    <w:tmpl w:val="150CC9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8F811EA"/>
    <w:multiLevelType w:val="hybridMultilevel"/>
    <w:tmpl w:val="94029F14"/>
    <w:lvl w:ilvl="0" w:tplc="9BF0C15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7" w15:restartNumberingAfterBreak="0">
    <w:nsid w:val="1F5408B6"/>
    <w:multiLevelType w:val="hybridMultilevel"/>
    <w:tmpl w:val="BF489E3E"/>
    <w:lvl w:ilvl="0" w:tplc="04190001">
      <w:start w:val="1"/>
      <w:numFmt w:val="bullet"/>
      <w:lvlText w:val=""/>
      <w:lvlJc w:val="left"/>
      <w:pPr>
        <w:ind w:left="3190" w:hanging="360"/>
      </w:pPr>
      <w:rPr>
        <w:rFonts w:ascii="Symbol" w:hAnsi="Symbol" w:hint="default"/>
      </w:rPr>
    </w:lvl>
    <w:lvl w:ilvl="1" w:tplc="04190003" w:tentative="1">
      <w:start w:val="1"/>
      <w:numFmt w:val="bullet"/>
      <w:lvlText w:val="o"/>
      <w:lvlJc w:val="left"/>
      <w:pPr>
        <w:ind w:left="3910" w:hanging="360"/>
      </w:pPr>
      <w:rPr>
        <w:rFonts w:ascii="Courier New" w:hAnsi="Courier New" w:cs="Courier New" w:hint="default"/>
      </w:rPr>
    </w:lvl>
    <w:lvl w:ilvl="2" w:tplc="04190005" w:tentative="1">
      <w:start w:val="1"/>
      <w:numFmt w:val="bullet"/>
      <w:lvlText w:val=""/>
      <w:lvlJc w:val="left"/>
      <w:pPr>
        <w:ind w:left="4630" w:hanging="360"/>
      </w:pPr>
      <w:rPr>
        <w:rFonts w:ascii="Wingdings" w:hAnsi="Wingdings" w:hint="default"/>
      </w:rPr>
    </w:lvl>
    <w:lvl w:ilvl="3" w:tplc="04190001" w:tentative="1">
      <w:start w:val="1"/>
      <w:numFmt w:val="bullet"/>
      <w:lvlText w:val=""/>
      <w:lvlJc w:val="left"/>
      <w:pPr>
        <w:ind w:left="5350" w:hanging="360"/>
      </w:pPr>
      <w:rPr>
        <w:rFonts w:ascii="Symbol" w:hAnsi="Symbol" w:hint="default"/>
      </w:rPr>
    </w:lvl>
    <w:lvl w:ilvl="4" w:tplc="04190003" w:tentative="1">
      <w:start w:val="1"/>
      <w:numFmt w:val="bullet"/>
      <w:lvlText w:val="o"/>
      <w:lvlJc w:val="left"/>
      <w:pPr>
        <w:ind w:left="6070" w:hanging="360"/>
      </w:pPr>
      <w:rPr>
        <w:rFonts w:ascii="Courier New" w:hAnsi="Courier New" w:cs="Courier New" w:hint="default"/>
      </w:rPr>
    </w:lvl>
    <w:lvl w:ilvl="5" w:tplc="04190005" w:tentative="1">
      <w:start w:val="1"/>
      <w:numFmt w:val="bullet"/>
      <w:lvlText w:val=""/>
      <w:lvlJc w:val="left"/>
      <w:pPr>
        <w:ind w:left="6790" w:hanging="360"/>
      </w:pPr>
      <w:rPr>
        <w:rFonts w:ascii="Wingdings" w:hAnsi="Wingdings" w:hint="default"/>
      </w:rPr>
    </w:lvl>
    <w:lvl w:ilvl="6" w:tplc="04190001" w:tentative="1">
      <w:start w:val="1"/>
      <w:numFmt w:val="bullet"/>
      <w:lvlText w:val=""/>
      <w:lvlJc w:val="left"/>
      <w:pPr>
        <w:ind w:left="7510" w:hanging="360"/>
      </w:pPr>
      <w:rPr>
        <w:rFonts w:ascii="Symbol" w:hAnsi="Symbol" w:hint="default"/>
      </w:rPr>
    </w:lvl>
    <w:lvl w:ilvl="7" w:tplc="04190003" w:tentative="1">
      <w:start w:val="1"/>
      <w:numFmt w:val="bullet"/>
      <w:lvlText w:val="o"/>
      <w:lvlJc w:val="left"/>
      <w:pPr>
        <w:ind w:left="8230" w:hanging="360"/>
      </w:pPr>
      <w:rPr>
        <w:rFonts w:ascii="Courier New" w:hAnsi="Courier New" w:cs="Courier New" w:hint="default"/>
      </w:rPr>
    </w:lvl>
    <w:lvl w:ilvl="8" w:tplc="04190005" w:tentative="1">
      <w:start w:val="1"/>
      <w:numFmt w:val="bullet"/>
      <w:lvlText w:val=""/>
      <w:lvlJc w:val="left"/>
      <w:pPr>
        <w:ind w:left="8950" w:hanging="360"/>
      </w:pPr>
      <w:rPr>
        <w:rFonts w:ascii="Wingdings" w:hAnsi="Wingdings" w:hint="default"/>
      </w:rPr>
    </w:lvl>
  </w:abstractNum>
  <w:abstractNum w:abstractNumId="8" w15:restartNumberingAfterBreak="0">
    <w:nsid w:val="21FF7CCA"/>
    <w:multiLevelType w:val="hybridMultilevel"/>
    <w:tmpl w:val="060AFDA2"/>
    <w:lvl w:ilvl="0" w:tplc="46941DD6">
      <w:start w:val="1"/>
      <w:numFmt w:val="upperRoman"/>
      <w:lvlText w:val="%1."/>
      <w:lvlJc w:val="left"/>
      <w:pPr>
        <w:ind w:left="128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4087875"/>
    <w:multiLevelType w:val="hybridMultilevel"/>
    <w:tmpl w:val="554E2450"/>
    <w:lvl w:ilvl="0" w:tplc="BAD61A68">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0" w15:restartNumberingAfterBreak="0">
    <w:nsid w:val="26EE2B5A"/>
    <w:multiLevelType w:val="hybridMultilevel"/>
    <w:tmpl w:val="AB98700C"/>
    <w:lvl w:ilvl="0" w:tplc="D100AB22">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72E57C5"/>
    <w:multiLevelType w:val="hybridMultilevel"/>
    <w:tmpl w:val="C44E9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9269B8"/>
    <w:multiLevelType w:val="hybridMultilevel"/>
    <w:tmpl w:val="F1C0EE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F952DCC"/>
    <w:multiLevelType w:val="hybridMultilevel"/>
    <w:tmpl w:val="434C0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014750"/>
    <w:multiLevelType w:val="hybridMultilevel"/>
    <w:tmpl w:val="F7CAB734"/>
    <w:lvl w:ilvl="0" w:tplc="214E012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8332CDC"/>
    <w:multiLevelType w:val="hybridMultilevel"/>
    <w:tmpl w:val="3DC2C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0F70091"/>
    <w:multiLevelType w:val="hybridMultilevel"/>
    <w:tmpl w:val="76C255B4"/>
    <w:lvl w:ilvl="0" w:tplc="4328A10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7" w15:restartNumberingAfterBreak="0">
    <w:nsid w:val="451A4B08"/>
    <w:multiLevelType w:val="hybridMultilevel"/>
    <w:tmpl w:val="B8C01DF2"/>
    <w:lvl w:ilvl="0" w:tplc="46941DD6">
      <w:start w:val="1"/>
      <w:numFmt w:val="upperRoman"/>
      <w:lvlText w:val="%1."/>
      <w:lvlJc w:val="left"/>
      <w:pPr>
        <w:ind w:left="128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6FB5C94"/>
    <w:multiLevelType w:val="hybridMultilevel"/>
    <w:tmpl w:val="49CCA88A"/>
    <w:lvl w:ilvl="0" w:tplc="D100AB22">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81728E"/>
    <w:multiLevelType w:val="hybridMultilevel"/>
    <w:tmpl w:val="3768E514"/>
    <w:lvl w:ilvl="0" w:tplc="214E012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508E2B7F"/>
    <w:multiLevelType w:val="hybridMultilevel"/>
    <w:tmpl w:val="B0900982"/>
    <w:lvl w:ilvl="0" w:tplc="1AAA43C8">
      <w:start w:val="1"/>
      <w:numFmt w:val="upperRoman"/>
      <w:lvlText w:val="%1."/>
      <w:lvlJc w:val="left"/>
      <w:pPr>
        <w:ind w:left="2136"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51393040"/>
    <w:multiLevelType w:val="hybridMultilevel"/>
    <w:tmpl w:val="A6BC2180"/>
    <w:lvl w:ilvl="0" w:tplc="1AAA43C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502633D"/>
    <w:multiLevelType w:val="hybridMultilevel"/>
    <w:tmpl w:val="B2620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6D209B5"/>
    <w:multiLevelType w:val="hybridMultilevel"/>
    <w:tmpl w:val="B0AA1856"/>
    <w:lvl w:ilvl="0" w:tplc="D100AB2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90604D8"/>
    <w:multiLevelType w:val="hybridMultilevel"/>
    <w:tmpl w:val="07127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D21EC3"/>
    <w:multiLevelType w:val="hybridMultilevel"/>
    <w:tmpl w:val="C1BAB5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C7160A"/>
    <w:multiLevelType w:val="hybridMultilevel"/>
    <w:tmpl w:val="693470AC"/>
    <w:lvl w:ilvl="0" w:tplc="10AE529A">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7" w15:restartNumberingAfterBreak="0">
    <w:nsid w:val="6B4E61AE"/>
    <w:multiLevelType w:val="hybridMultilevel"/>
    <w:tmpl w:val="4168AB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2113932"/>
    <w:multiLevelType w:val="hybridMultilevel"/>
    <w:tmpl w:val="CEF65D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45D5EC9"/>
    <w:multiLevelType w:val="hybridMultilevel"/>
    <w:tmpl w:val="D44058B6"/>
    <w:lvl w:ilvl="0" w:tplc="908CC22E">
      <w:numFmt w:val="bullet"/>
      <w:lvlText w:val="-"/>
      <w:lvlJc w:val="left"/>
      <w:pPr>
        <w:ind w:left="786" w:hanging="360"/>
      </w:pPr>
      <w:rPr>
        <w:rFonts w:ascii="Times New Roman" w:eastAsiaTheme="minorHAnsi" w:hAnsi="Times New Roman" w:cs="Times New Roman" w:hint="default"/>
        <w:u w:val="no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7F8440BF"/>
    <w:multiLevelType w:val="hybridMultilevel"/>
    <w:tmpl w:val="6850349A"/>
    <w:lvl w:ilvl="0" w:tplc="1AAA43C8">
      <w:start w:val="1"/>
      <w:numFmt w:val="upperRoman"/>
      <w:lvlText w:val="%1."/>
      <w:lvlJc w:val="left"/>
      <w:pPr>
        <w:ind w:left="2136"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7"/>
  </w:num>
  <w:num w:numId="2">
    <w:abstractNumId w:val="17"/>
  </w:num>
  <w:num w:numId="3">
    <w:abstractNumId w:val="1"/>
  </w:num>
  <w:num w:numId="4">
    <w:abstractNumId w:val="22"/>
  </w:num>
  <w:num w:numId="5">
    <w:abstractNumId w:val="23"/>
  </w:num>
  <w:num w:numId="6">
    <w:abstractNumId w:val="25"/>
  </w:num>
  <w:num w:numId="7">
    <w:abstractNumId w:val="0"/>
  </w:num>
  <w:num w:numId="8">
    <w:abstractNumId w:val="19"/>
  </w:num>
  <w:num w:numId="9">
    <w:abstractNumId w:val="10"/>
  </w:num>
  <w:num w:numId="10">
    <w:abstractNumId w:val="4"/>
  </w:num>
  <w:num w:numId="11">
    <w:abstractNumId w:val="28"/>
  </w:num>
  <w:num w:numId="12">
    <w:abstractNumId w:val="18"/>
  </w:num>
  <w:num w:numId="13">
    <w:abstractNumId w:val="14"/>
  </w:num>
  <w:num w:numId="14">
    <w:abstractNumId w:val="27"/>
  </w:num>
  <w:num w:numId="15">
    <w:abstractNumId w:val="15"/>
  </w:num>
  <w:num w:numId="16">
    <w:abstractNumId w:val="7"/>
  </w:num>
  <w:num w:numId="17">
    <w:abstractNumId w:val="5"/>
  </w:num>
  <w:num w:numId="18">
    <w:abstractNumId w:val="12"/>
  </w:num>
  <w:num w:numId="19">
    <w:abstractNumId w:val="3"/>
  </w:num>
  <w:num w:numId="20">
    <w:abstractNumId w:val="2"/>
  </w:num>
  <w:num w:numId="21">
    <w:abstractNumId w:val="11"/>
  </w:num>
  <w:num w:numId="22">
    <w:abstractNumId w:val="24"/>
  </w:num>
  <w:num w:numId="23">
    <w:abstractNumId w:val="13"/>
  </w:num>
  <w:num w:numId="24">
    <w:abstractNumId w:val="29"/>
  </w:num>
  <w:num w:numId="25">
    <w:abstractNumId w:val="8"/>
  </w:num>
  <w:num w:numId="26">
    <w:abstractNumId w:val="21"/>
  </w:num>
  <w:num w:numId="27">
    <w:abstractNumId w:val="30"/>
  </w:num>
  <w:num w:numId="28">
    <w:abstractNumId w:val="20"/>
  </w:num>
  <w:num w:numId="29">
    <w:abstractNumId w:val="26"/>
  </w:num>
  <w:num w:numId="30">
    <w:abstractNumId w:val="16"/>
  </w:num>
  <w:num w:numId="31">
    <w:abstractNumId w:val="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7C"/>
    <w:rsid w:val="0001360C"/>
    <w:rsid w:val="0001475F"/>
    <w:rsid w:val="00017D47"/>
    <w:rsid w:val="0002424A"/>
    <w:rsid w:val="0002450A"/>
    <w:rsid w:val="000265FB"/>
    <w:rsid w:val="000305E4"/>
    <w:rsid w:val="00030D59"/>
    <w:rsid w:val="0003395E"/>
    <w:rsid w:val="00033BBF"/>
    <w:rsid w:val="0003421A"/>
    <w:rsid w:val="00045085"/>
    <w:rsid w:val="00046E45"/>
    <w:rsid w:val="00055EE5"/>
    <w:rsid w:val="000562BD"/>
    <w:rsid w:val="000576BF"/>
    <w:rsid w:val="00061CE7"/>
    <w:rsid w:val="00065BEE"/>
    <w:rsid w:val="000663FA"/>
    <w:rsid w:val="00066704"/>
    <w:rsid w:val="00070390"/>
    <w:rsid w:val="00070D08"/>
    <w:rsid w:val="00073FA7"/>
    <w:rsid w:val="00081D2F"/>
    <w:rsid w:val="00083071"/>
    <w:rsid w:val="00085221"/>
    <w:rsid w:val="00093745"/>
    <w:rsid w:val="000B022F"/>
    <w:rsid w:val="000B1D16"/>
    <w:rsid w:val="000C4510"/>
    <w:rsid w:val="000C5222"/>
    <w:rsid w:val="000C57C9"/>
    <w:rsid w:val="000D3E7F"/>
    <w:rsid w:val="000E6E2D"/>
    <w:rsid w:val="000F02CE"/>
    <w:rsid w:val="00114061"/>
    <w:rsid w:val="00116309"/>
    <w:rsid w:val="00117E5D"/>
    <w:rsid w:val="00122844"/>
    <w:rsid w:val="00125F5A"/>
    <w:rsid w:val="00126E02"/>
    <w:rsid w:val="00127EF0"/>
    <w:rsid w:val="0013344A"/>
    <w:rsid w:val="001354AB"/>
    <w:rsid w:val="001358CA"/>
    <w:rsid w:val="001377DF"/>
    <w:rsid w:val="00140CA1"/>
    <w:rsid w:val="00141041"/>
    <w:rsid w:val="001417BA"/>
    <w:rsid w:val="001425F4"/>
    <w:rsid w:val="00145D5E"/>
    <w:rsid w:val="00152511"/>
    <w:rsid w:val="00181384"/>
    <w:rsid w:val="00181455"/>
    <w:rsid w:val="00191304"/>
    <w:rsid w:val="001922C5"/>
    <w:rsid w:val="001924F2"/>
    <w:rsid w:val="001943E3"/>
    <w:rsid w:val="00195506"/>
    <w:rsid w:val="001A12CB"/>
    <w:rsid w:val="001A38F5"/>
    <w:rsid w:val="001A4278"/>
    <w:rsid w:val="001B6F07"/>
    <w:rsid w:val="001C0702"/>
    <w:rsid w:val="001C4C82"/>
    <w:rsid w:val="001D1985"/>
    <w:rsid w:val="001D4EC9"/>
    <w:rsid w:val="001E112D"/>
    <w:rsid w:val="001F7B18"/>
    <w:rsid w:val="00200054"/>
    <w:rsid w:val="00200E2B"/>
    <w:rsid w:val="00202464"/>
    <w:rsid w:val="00206A1A"/>
    <w:rsid w:val="002209CB"/>
    <w:rsid w:val="0022577C"/>
    <w:rsid w:val="00227B69"/>
    <w:rsid w:val="0023403D"/>
    <w:rsid w:val="002372AD"/>
    <w:rsid w:val="00243AD9"/>
    <w:rsid w:val="00246467"/>
    <w:rsid w:val="0024717F"/>
    <w:rsid w:val="002506B6"/>
    <w:rsid w:val="002514FC"/>
    <w:rsid w:val="00251903"/>
    <w:rsid w:val="00252940"/>
    <w:rsid w:val="002614DA"/>
    <w:rsid w:val="002647F9"/>
    <w:rsid w:val="00271018"/>
    <w:rsid w:val="002719B1"/>
    <w:rsid w:val="002759E9"/>
    <w:rsid w:val="00275A4F"/>
    <w:rsid w:val="00282F3F"/>
    <w:rsid w:val="00284308"/>
    <w:rsid w:val="00295B8A"/>
    <w:rsid w:val="002A5657"/>
    <w:rsid w:val="002A63BB"/>
    <w:rsid w:val="002B3030"/>
    <w:rsid w:val="002D05F9"/>
    <w:rsid w:val="002D1B20"/>
    <w:rsid w:val="002D1F6B"/>
    <w:rsid w:val="002D2609"/>
    <w:rsid w:val="002D34D1"/>
    <w:rsid w:val="002E03A7"/>
    <w:rsid w:val="002E2E27"/>
    <w:rsid w:val="002E4872"/>
    <w:rsid w:val="002E5A6E"/>
    <w:rsid w:val="002F3518"/>
    <w:rsid w:val="003045FD"/>
    <w:rsid w:val="003059E9"/>
    <w:rsid w:val="00311B06"/>
    <w:rsid w:val="00315B8A"/>
    <w:rsid w:val="00323D0B"/>
    <w:rsid w:val="00326F6C"/>
    <w:rsid w:val="003313D3"/>
    <w:rsid w:val="003332F4"/>
    <w:rsid w:val="00340184"/>
    <w:rsid w:val="00340BC8"/>
    <w:rsid w:val="00342A8E"/>
    <w:rsid w:val="00343B5A"/>
    <w:rsid w:val="00344087"/>
    <w:rsid w:val="003513F0"/>
    <w:rsid w:val="003605F2"/>
    <w:rsid w:val="0036625F"/>
    <w:rsid w:val="00372202"/>
    <w:rsid w:val="00372774"/>
    <w:rsid w:val="0037610A"/>
    <w:rsid w:val="0037753C"/>
    <w:rsid w:val="003829AF"/>
    <w:rsid w:val="003868B8"/>
    <w:rsid w:val="0039579E"/>
    <w:rsid w:val="003A3AE5"/>
    <w:rsid w:val="003A4A44"/>
    <w:rsid w:val="003B0B05"/>
    <w:rsid w:val="003C4258"/>
    <w:rsid w:val="003C5F7A"/>
    <w:rsid w:val="003D4C8B"/>
    <w:rsid w:val="003F0BB6"/>
    <w:rsid w:val="003F6A2D"/>
    <w:rsid w:val="003F7CBB"/>
    <w:rsid w:val="004002BD"/>
    <w:rsid w:val="004013EB"/>
    <w:rsid w:val="00401DB6"/>
    <w:rsid w:val="00401E77"/>
    <w:rsid w:val="00402141"/>
    <w:rsid w:val="00415364"/>
    <w:rsid w:val="00427B5D"/>
    <w:rsid w:val="00432221"/>
    <w:rsid w:val="00434634"/>
    <w:rsid w:val="00437C50"/>
    <w:rsid w:val="0044604A"/>
    <w:rsid w:val="0045290F"/>
    <w:rsid w:val="00460CC7"/>
    <w:rsid w:val="00465048"/>
    <w:rsid w:val="00482E81"/>
    <w:rsid w:val="00482EA0"/>
    <w:rsid w:val="00493A53"/>
    <w:rsid w:val="00496805"/>
    <w:rsid w:val="00497D46"/>
    <w:rsid w:val="004A3B48"/>
    <w:rsid w:val="004A5550"/>
    <w:rsid w:val="004A5EAC"/>
    <w:rsid w:val="004A6BF5"/>
    <w:rsid w:val="004B782B"/>
    <w:rsid w:val="004D2DC7"/>
    <w:rsid w:val="004D46D8"/>
    <w:rsid w:val="004E6836"/>
    <w:rsid w:val="004E6884"/>
    <w:rsid w:val="004F0E76"/>
    <w:rsid w:val="004F22DA"/>
    <w:rsid w:val="004F6C07"/>
    <w:rsid w:val="005024BE"/>
    <w:rsid w:val="00505D95"/>
    <w:rsid w:val="005065B1"/>
    <w:rsid w:val="005072C0"/>
    <w:rsid w:val="00533270"/>
    <w:rsid w:val="0053615B"/>
    <w:rsid w:val="00542578"/>
    <w:rsid w:val="005427D6"/>
    <w:rsid w:val="005437C8"/>
    <w:rsid w:val="005439B8"/>
    <w:rsid w:val="00551907"/>
    <w:rsid w:val="00555F8F"/>
    <w:rsid w:val="0056024E"/>
    <w:rsid w:val="0056237F"/>
    <w:rsid w:val="005663EE"/>
    <w:rsid w:val="00566B85"/>
    <w:rsid w:val="00567067"/>
    <w:rsid w:val="00571C0F"/>
    <w:rsid w:val="005735A7"/>
    <w:rsid w:val="0057473E"/>
    <w:rsid w:val="00576C34"/>
    <w:rsid w:val="005803C4"/>
    <w:rsid w:val="00583279"/>
    <w:rsid w:val="00584C8C"/>
    <w:rsid w:val="0059506C"/>
    <w:rsid w:val="005A37A0"/>
    <w:rsid w:val="005B2EBC"/>
    <w:rsid w:val="005B49C1"/>
    <w:rsid w:val="005B562F"/>
    <w:rsid w:val="005C32D7"/>
    <w:rsid w:val="005C3C71"/>
    <w:rsid w:val="005C5C9D"/>
    <w:rsid w:val="005C6A02"/>
    <w:rsid w:val="005D14A2"/>
    <w:rsid w:val="005F4A3F"/>
    <w:rsid w:val="00600EE1"/>
    <w:rsid w:val="0060722A"/>
    <w:rsid w:val="006205CF"/>
    <w:rsid w:val="00623912"/>
    <w:rsid w:val="006277D7"/>
    <w:rsid w:val="006306C7"/>
    <w:rsid w:val="00642A5B"/>
    <w:rsid w:val="00655F84"/>
    <w:rsid w:val="006640B1"/>
    <w:rsid w:val="0067057B"/>
    <w:rsid w:val="0067228B"/>
    <w:rsid w:val="006746E1"/>
    <w:rsid w:val="006B5E9A"/>
    <w:rsid w:val="006C1B02"/>
    <w:rsid w:val="006D1A6A"/>
    <w:rsid w:val="006E4352"/>
    <w:rsid w:val="006E7EDC"/>
    <w:rsid w:val="006F2EB0"/>
    <w:rsid w:val="006F3DA6"/>
    <w:rsid w:val="0070312E"/>
    <w:rsid w:val="00713C8A"/>
    <w:rsid w:val="00714205"/>
    <w:rsid w:val="00714AEF"/>
    <w:rsid w:val="00716472"/>
    <w:rsid w:val="00723DF8"/>
    <w:rsid w:val="00726134"/>
    <w:rsid w:val="00727DC1"/>
    <w:rsid w:val="00730536"/>
    <w:rsid w:val="00730CE6"/>
    <w:rsid w:val="007344AF"/>
    <w:rsid w:val="00736338"/>
    <w:rsid w:val="00736EE2"/>
    <w:rsid w:val="007427D1"/>
    <w:rsid w:val="007430FA"/>
    <w:rsid w:val="00753227"/>
    <w:rsid w:val="0075575F"/>
    <w:rsid w:val="00755E56"/>
    <w:rsid w:val="007579C3"/>
    <w:rsid w:val="00760294"/>
    <w:rsid w:val="007676F7"/>
    <w:rsid w:val="007706F2"/>
    <w:rsid w:val="00776342"/>
    <w:rsid w:val="00785E12"/>
    <w:rsid w:val="00796BCE"/>
    <w:rsid w:val="00796C8D"/>
    <w:rsid w:val="007A023E"/>
    <w:rsid w:val="007A22AE"/>
    <w:rsid w:val="007A29A7"/>
    <w:rsid w:val="007A5895"/>
    <w:rsid w:val="007C229B"/>
    <w:rsid w:val="007C30CE"/>
    <w:rsid w:val="007D13E0"/>
    <w:rsid w:val="007E18B3"/>
    <w:rsid w:val="007F237C"/>
    <w:rsid w:val="0080648D"/>
    <w:rsid w:val="00810BE1"/>
    <w:rsid w:val="008131C9"/>
    <w:rsid w:val="008138AE"/>
    <w:rsid w:val="00822D1B"/>
    <w:rsid w:val="00823EAE"/>
    <w:rsid w:val="00830270"/>
    <w:rsid w:val="00832E9B"/>
    <w:rsid w:val="00835191"/>
    <w:rsid w:val="00840308"/>
    <w:rsid w:val="0086039F"/>
    <w:rsid w:val="008620A7"/>
    <w:rsid w:val="008642F3"/>
    <w:rsid w:val="008645B5"/>
    <w:rsid w:val="00877FC1"/>
    <w:rsid w:val="00881A96"/>
    <w:rsid w:val="00882E0B"/>
    <w:rsid w:val="00885211"/>
    <w:rsid w:val="008915A1"/>
    <w:rsid w:val="008A367E"/>
    <w:rsid w:val="008A52DC"/>
    <w:rsid w:val="008B2282"/>
    <w:rsid w:val="008B4EE9"/>
    <w:rsid w:val="008B79D4"/>
    <w:rsid w:val="008D5B48"/>
    <w:rsid w:val="008E708A"/>
    <w:rsid w:val="008F0697"/>
    <w:rsid w:val="008F5F31"/>
    <w:rsid w:val="00902BE5"/>
    <w:rsid w:val="00902EE3"/>
    <w:rsid w:val="0091159D"/>
    <w:rsid w:val="00913D96"/>
    <w:rsid w:val="00922943"/>
    <w:rsid w:val="009234BF"/>
    <w:rsid w:val="009329AA"/>
    <w:rsid w:val="00933630"/>
    <w:rsid w:val="00940A68"/>
    <w:rsid w:val="009428D7"/>
    <w:rsid w:val="00944712"/>
    <w:rsid w:val="00946AE9"/>
    <w:rsid w:val="009517F5"/>
    <w:rsid w:val="00952138"/>
    <w:rsid w:val="009540EE"/>
    <w:rsid w:val="00954275"/>
    <w:rsid w:val="00962395"/>
    <w:rsid w:val="00966271"/>
    <w:rsid w:val="00966DBC"/>
    <w:rsid w:val="00967EE8"/>
    <w:rsid w:val="00982A0F"/>
    <w:rsid w:val="009836F9"/>
    <w:rsid w:val="009868B1"/>
    <w:rsid w:val="00992A2B"/>
    <w:rsid w:val="00994BFF"/>
    <w:rsid w:val="009A25F3"/>
    <w:rsid w:val="009A3C14"/>
    <w:rsid w:val="009A5738"/>
    <w:rsid w:val="009C113D"/>
    <w:rsid w:val="009C6F35"/>
    <w:rsid w:val="009D160D"/>
    <w:rsid w:val="009D27D0"/>
    <w:rsid w:val="009D3240"/>
    <w:rsid w:val="009D3315"/>
    <w:rsid w:val="009D7A9A"/>
    <w:rsid w:val="009E2C49"/>
    <w:rsid w:val="009F1346"/>
    <w:rsid w:val="00A00CFE"/>
    <w:rsid w:val="00A25C8F"/>
    <w:rsid w:val="00A35ACB"/>
    <w:rsid w:val="00A43837"/>
    <w:rsid w:val="00A45863"/>
    <w:rsid w:val="00A46C85"/>
    <w:rsid w:val="00A54D60"/>
    <w:rsid w:val="00A705DE"/>
    <w:rsid w:val="00A7631E"/>
    <w:rsid w:val="00A81CC1"/>
    <w:rsid w:val="00A84E91"/>
    <w:rsid w:val="00A858FC"/>
    <w:rsid w:val="00A86BFF"/>
    <w:rsid w:val="00A942B4"/>
    <w:rsid w:val="00AB2B43"/>
    <w:rsid w:val="00AC7BFC"/>
    <w:rsid w:val="00AD0098"/>
    <w:rsid w:val="00AE467F"/>
    <w:rsid w:val="00AE60D4"/>
    <w:rsid w:val="00AF1EA4"/>
    <w:rsid w:val="00AF315F"/>
    <w:rsid w:val="00AF32E1"/>
    <w:rsid w:val="00AF3F6A"/>
    <w:rsid w:val="00B02904"/>
    <w:rsid w:val="00B20399"/>
    <w:rsid w:val="00B277E3"/>
    <w:rsid w:val="00B31243"/>
    <w:rsid w:val="00B42858"/>
    <w:rsid w:val="00B460B1"/>
    <w:rsid w:val="00B478DB"/>
    <w:rsid w:val="00B55105"/>
    <w:rsid w:val="00B55CA6"/>
    <w:rsid w:val="00B67A64"/>
    <w:rsid w:val="00B71A14"/>
    <w:rsid w:val="00B74071"/>
    <w:rsid w:val="00B75109"/>
    <w:rsid w:val="00B769BE"/>
    <w:rsid w:val="00B861E9"/>
    <w:rsid w:val="00B91747"/>
    <w:rsid w:val="00B9575F"/>
    <w:rsid w:val="00B95F9B"/>
    <w:rsid w:val="00B975D5"/>
    <w:rsid w:val="00BA1B52"/>
    <w:rsid w:val="00BC055C"/>
    <w:rsid w:val="00BC11A7"/>
    <w:rsid w:val="00BC33BA"/>
    <w:rsid w:val="00BD3E0E"/>
    <w:rsid w:val="00BD5469"/>
    <w:rsid w:val="00BE1C85"/>
    <w:rsid w:val="00BE60E1"/>
    <w:rsid w:val="00BF1646"/>
    <w:rsid w:val="00BF4CC7"/>
    <w:rsid w:val="00BF74EE"/>
    <w:rsid w:val="00C023D6"/>
    <w:rsid w:val="00C05705"/>
    <w:rsid w:val="00C05DBA"/>
    <w:rsid w:val="00C05E4B"/>
    <w:rsid w:val="00C22B83"/>
    <w:rsid w:val="00C233F2"/>
    <w:rsid w:val="00C240E2"/>
    <w:rsid w:val="00C45AB5"/>
    <w:rsid w:val="00C47DC3"/>
    <w:rsid w:val="00C556EF"/>
    <w:rsid w:val="00C708A3"/>
    <w:rsid w:val="00C74AF6"/>
    <w:rsid w:val="00C75E43"/>
    <w:rsid w:val="00C76854"/>
    <w:rsid w:val="00C807C6"/>
    <w:rsid w:val="00C904B9"/>
    <w:rsid w:val="00C9051B"/>
    <w:rsid w:val="00CA02B4"/>
    <w:rsid w:val="00CA18E0"/>
    <w:rsid w:val="00CA1F1E"/>
    <w:rsid w:val="00CA2DE5"/>
    <w:rsid w:val="00CC2FDC"/>
    <w:rsid w:val="00CE4C45"/>
    <w:rsid w:val="00CF05F4"/>
    <w:rsid w:val="00CF3C44"/>
    <w:rsid w:val="00CF6697"/>
    <w:rsid w:val="00CF7C08"/>
    <w:rsid w:val="00D03C63"/>
    <w:rsid w:val="00D07D11"/>
    <w:rsid w:val="00D134BE"/>
    <w:rsid w:val="00D1480A"/>
    <w:rsid w:val="00D15E37"/>
    <w:rsid w:val="00D336F8"/>
    <w:rsid w:val="00D35B09"/>
    <w:rsid w:val="00D4328A"/>
    <w:rsid w:val="00D44FC3"/>
    <w:rsid w:val="00D547C6"/>
    <w:rsid w:val="00D8422F"/>
    <w:rsid w:val="00D91E8A"/>
    <w:rsid w:val="00DB212F"/>
    <w:rsid w:val="00DB22C9"/>
    <w:rsid w:val="00DB3970"/>
    <w:rsid w:val="00DB43C6"/>
    <w:rsid w:val="00DB6AE7"/>
    <w:rsid w:val="00DB763C"/>
    <w:rsid w:val="00DC7D6E"/>
    <w:rsid w:val="00DD5569"/>
    <w:rsid w:val="00DD7A19"/>
    <w:rsid w:val="00DE22EF"/>
    <w:rsid w:val="00DF32C4"/>
    <w:rsid w:val="00DF7767"/>
    <w:rsid w:val="00E00C0F"/>
    <w:rsid w:val="00E115E6"/>
    <w:rsid w:val="00E13343"/>
    <w:rsid w:val="00E16E34"/>
    <w:rsid w:val="00E21629"/>
    <w:rsid w:val="00E24724"/>
    <w:rsid w:val="00E2689D"/>
    <w:rsid w:val="00E30B28"/>
    <w:rsid w:val="00E31990"/>
    <w:rsid w:val="00E31FB5"/>
    <w:rsid w:val="00E36024"/>
    <w:rsid w:val="00E5061B"/>
    <w:rsid w:val="00E50B4A"/>
    <w:rsid w:val="00E55F24"/>
    <w:rsid w:val="00E560C6"/>
    <w:rsid w:val="00E6187F"/>
    <w:rsid w:val="00E6447B"/>
    <w:rsid w:val="00E67650"/>
    <w:rsid w:val="00E708BA"/>
    <w:rsid w:val="00E712AB"/>
    <w:rsid w:val="00E759DB"/>
    <w:rsid w:val="00E7622D"/>
    <w:rsid w:val="00E916C3"/>
    <w:rsid w:val="00E96E60"/>
    <w:rsid w:val="00E97FE8"/>
    <w:rsid w:val="00EA4AC8"/>
    <w:rsid w:val="00EA7EC1"/>
    <w:rsid w:val="00EB0914"/>
    <w:rsid w:val="00EC428A"/>
    <w:rsid w:val="00EC6566"/>
    <w:rsid w:val="00ED232B"/>
    <w:rsid w:val="00ED51A3"/>
    <w:rsid w:val="00ED605F"/>
    <w:rsid w:val="00EE7D4A"/>
    <w:rsid w:val="00F010FA"/>
    <w:rsid w:val="00F04FFE"/>
    <w:rsid w:val="00F1554E"/>
    <w:rsid w:val="00F16301"/>
    <w:rsid w:val="00F2199A"/>
    <w:rsid w:val="00F379F1"/>
    <w:rsid w:val="00F409CC"/>
    <w:rsid w:val="00F40FA7"/>
    <w:rsid w:val="00F42DBE"/>
    <w:rsid w:val="00F52EF4"/>
    <w:rsid w:val="00F53333"/>
    <w:rsid w:val="00F53546"/>
    <w:rsid w:val="00F57789"/>
    <w:rsid w:val="00F624A3"/>
    <w:rsid w:val="00F714E2"/>
    <w:rsid w:val="00F721F1"/>
    <w:rsid w:val="00F74829"/>
    <w:rsid w:val="00F866DD"/>
    <w:rsid w:val="00F94FC2"/>
    <w:rsid w:val="00F965DE"/>
    <w:rsid w:val="00FA0029"/>
    <w:rsid w:val="00FA467C"/>
    <w:rsid w:val="00FA488E"/>
    <w:rsid w:val="00FA6332"/>
    <w:rsid w:val="00FB176B"/>
    <w:rsid w:val="00FC5B9A"/>
    <w:rsid w:val="00FD227F"/>
    <w:rsid w:val="00FD3468"/>
    <w:rsid w:val="00FE1241"/>
    <w:rsid w:val="00FE1F77"/>
    <w:rsid w:val="00FF1C16"/>
    <w:rsid w:val="00FF73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C94E"/>
  <w15:docId w15:val="{439EA45B-7001-48C2-B5F7-C2C3C764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7C"/>
    <w:pPr>
      <w:spacing w:after="160" w:line="256" w:lineRule="auto"/>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467C"/>
    <w:rPr>
      <w:color w:val="0000FF"/>
      <w:u w:val="single"/>
    </w:rPr>
  </w:style>
  <w:style w:type="paragraph" w:styleId="a4">
    <w:name w:val="Normal (Web)"/>
    <w:basedOn w:val="a"/>
    <w:uiPriority w:val="99"/>
    <w:unhideWhenUsed/>
    <w:rsid w:val="00FA467C"/>
    <w:pPr>
      <w:spacing w:before="100" w:beforeAutospacing="1" w:after="100" w:afterAutospacing="1" w:line="240" w:lineRule="auto"/>
    </w:pPr>
    <w:rPr>
      <w:rFonts w:eastAsia="Times New Roman"/>
      <w:sz w:val="24"/>
      <w:szCs w:val="24"/>
      <w:lang w:eastAsia="ru-RU"/>
    </w:rPr>
  </w:style>
  <w:style w:type="paragraph" w:styleId="a5">
    <w:name w:val="Body Text Indent"/>
    <w:basedOn w:val="a"/>
    <w:link w:val="a6"/>
    <w:uiPriority w:val="99"/>
    <w:unhideWhenUsed/>
    <w:rsid w:val="00FA467C"/>
    <w:pPr>
      <w:spacing w:after="0" w:line="240" w:lineRule="auto"/>
      <w:ind w:firstLine="708"/>
    </w:pPr>
    <w:rPr>
      <w:rFonts w:eastAsia="Times New Roman"/>
      <w:w w:val="80"/>
      <w:sz w:val="30"/>
      <w:szCs w:val="24"/>
      <w:lang w:eastAsia="ru-RU"/>
    </w:rPr>
  </w:style>
  <w:style w:type="character" w:customStyle="1" w:styleId="a6">
    <w:name w:val="Основной текст с отступом Знак"/>
    <w:basedOn w:val="a0"/>
    <w:link w:val="a5"/>
    <w:uiPriority w:val="99"/>
    <w:rsid w:val="00FA467C"/>
    <w:rPr>
      <w:rFonts w:eastAsia="Times New Roman"/>
      <w:w w:val="80"/>
      <w:sz w:val="30"/>
      <w:szCs w:val="24"/>
      <w:lang w:eastAsia="ru-RU"/>
    </w:rPr>
  </w:style>
  <w:style w:type="character" w:styleId="a7">
    <w:name w:val="Strong"/>
    <w:basedOn w:val="a0"/>
    <w:uiPriority w:val="22"/>
    <w:qFormat/>
    <w:rsid w:val="00FA467C"/>
    <w:rPr>
      <w:b/>
      <w:bCs/>
    </w:rPr>
  </w:style>
  <w:style w:type="table" w:styleId="a8">
    <w:name w:val="Table Grid"/>
    <w:basedOn w:val="a1"/>
    <w:uiPriority w:val="59"/>
    <w:rsid w:val="00117E5D"/>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D05F9"/>
    <w:pPr>
      <w:spacing w:line="259" w:lineRule="auto"/>
      <w:ind w:left="720"/>
      <w:contextualSpacing/>
    </w:pPr>
    <w:rPr>
      <w:rFonts w:asciiTheme="minorHAnsi" w:hAnsiTheme="minorHAnsi" w:cstheme="minorBidi"/>
      <w:sz w:val="22"/>
      <w:szCs w:val="22"/>
    </w:rPr>
  </w:style>
  <w:style w:type="paragraph" w:styleId="aa">
    <w:name w:val="No Spacing"/>
    <w:uiPriority w:val="1"/>
    <w:qFormat/>
    <w:rsid w:val="00401E77"/>
    <w:rPr>
      <w:sz w:val="32"/>
      <w:szCs w:val="32"/>
    </w:rPr>
  </w:style>
  <w:style w:type="character" w:customStyle="1" w:styleId="1">
    <w:name w:val="Неразрешенное упоминание1"/>
    <w:basedOn w:val="a0"/>
    <w:uiPriority w:val="99"/>
    <w:semiHidden/>
    <w:unhideWhenUsed/>
    <w:rsid w:val="00FE1F77"/>
    <w:rPr>
      <w:color w:val="605E5C"/>
      <w:shd w:val="clear" w:color="auto" w:fill="E1DFDD"/>
    </w:rPr>
  </w:style>
  <w:style w:type="paragraph" w:customStyle="1" w:styleId="p-normal">
    <w:name w:val="p-normal"/>
    <w:basedOn w:val="a"/>
    <w:rsid w:val="007E18B3"/>
    <w:pPr>
      <w:spacing w:before="100" w:beforeAutospacing="1" w:after="100" w:afterAutospacing="1" w:line="240" w:lineRule="auto"/>
    </w:pPr>
    <w:rPr>
      <w:rFonts w:eastAsia="Times New Roman"/>
      <w:sz w:val="24"/>
      <w:szCs w:val="24"/>
      <w:lang w:eastAsia="zh-CN"/>
    </w:rPr>
  </w:style>
  <w:style w:type="character" w:customStyle="1" w:styleId="word-wrapper">
    <w:name w:val="word-wrapper"/>
    <w:basedOn w:val="a0"/>
    <w:rsid w:val="007E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9427">
      <w:bodyDiv w:val="1"/>
      <w:marLeft w:val="0"/>
      <w:marRight w:val="0"/>
      <w:marTop w:val="0"/>
      <w:marBottom w:val="0"/>
      <w:divBdr>
        <w:top w:val="none" w:sz="0" w:space="0" w:color="auto"/>
        <w:left w:val="none" w:sz="0" w:space="0" w:color="auto"/>
        <w:bottom w:val="none" w:sz="0" w:space="0" w:color="auto"/>
        <w:right w:val="none" w:sz="0" w:space="0" w:color="auto"/>
      </w:divBdr>
    </w:div>
    <w:div w:id="181477470">
      <w:bodyDiv w:val="1"/>
      <w:marLeft w:val="0"/>
      <w:marRight w:val="0"/>
      <w:marTop w:val="0"/>
      <w:marBottom w:val="0"/>
      <w:divBdr>
        <w:top w:val="none" w:sz="0" w:space="0" w:color="auto"/>
        <w:left w:val="none" w:sz="0" w:space="0" w:color="auto"/>
        <w:bottom w:val="none" w:sz="0" w:space="0" w:color="auto"/>
        <w:right w:val="none" w:sz="0" w:space="0" w:color="auto"/>
      </w:divBdr>
    </w:div>
    <w:div w:id="549415080">
      <w:bodyDiv w:val="1"/>
      <w:marLeft w:val="0"/>
      <w:marRight w:val="0"/>
      <w:marTop w:val="0"/>
      <w:marBottom w:val="0"/>
      <w:divBdr>
        <w:top w:val="none" w:sz="0" w:space="0" w:color="auto"/>
        <w:left w:val="none" w:sz="0" w:space="0" w:color="auto"/>
        <w:bottom w:val="none" w:sz="0" w:space="0" w:color="auto"/>
        <w:right w:val="none" w:sz="0" w:space="0" w:color="auto"/>
      </w:divBdr>
    </w:div>
    <w:div w:id="591552625">
      <w:bodyDiv w:val="1"/>
      <w:marLeft w:val="0"/>
      <w:marRight w:val="0"/>
      <w:marTop w:val="0"/>
      <w:marBottom w:val="0"/>
      <w:divBdr>
        <w:top w:val="none" w:sz="0" w:space="0" w:color="auto"/>
        <w:left w:val="none" w:sz="0" w:space="0" w:color="auto"/>
        <w:bottom w:val="none" w:sz="0" w:space="0" w:color="auto"/>
        <w:right w:val="none" w:sz="0" w:space="0" w:color="auto"/>
      </w:divBdr>
    </w:div>
    <w:div w:id="700517168">
      <w:bodyDiv w:val="1"/>
      <w:marLeft w:val="0"/>
      <w:marRight w:val="0"/>
      <w:marTop w:val="0"/>
      <w:marBottom w:val="0"/>
      <w:divBdr>
        <w:top w:val="none" w:sz="0" w:space="0" w:color="auto"/>
        <w:left w:val="none" w:sz="0" w:space="0" w:color="auto"/>
        <w:bottom w:val="none" w:sz="0" w:space="0" w:color="auto"/>
        <w:right w:val="none" w:sz="0" w:space="0" w:color="auto"/>
      </w:divBdr>
    </w:div>
    <w:div w:id="777336122">
      <w:bodyDiv w:val="1"/>
      <w:marLeft w:val="0"/>
      <w:marRight w:val="0"/>
      <w:marTop w:val="0"/>
      <w:marBottom w:val="0"/>
      <w:divBdr>
        <w:top w:val="none" w:sz="0" w:space="0" w:color="auto"/>
        <w:left w:val="none" w:sz="0" w:space="0" w:color="auto"/>
        <w:bottom w:val="none" w:sz="0" w:space="0" w:color="auto"/>
        <w:right w:val="none" w:sz="0" w:space="0" w:color="auto"/>
      </w:divBdr>
    </w:div>
    <w:div w:id="877396495">
      <w:bodyDiv w:val="1"/>
      <w:marLeft w:val="0"/>
      <w:marRight w:val="0"/>
      <w:marTop w:val="0"/>
      <w:marBottom w:val="0"/>
      <w:divBdr>
        <w:top w:val="none" w:sz="0" w:space="0" w:color="auto"/>
        <w:left w:val="none" w:sz="0" w:space="0" w:color="auto"/>
        <w:bottom w:val="none" w:sz="0" w:space="0" w:color="auto"/>
        <w:right w:val="none" w:sz="0" w:space="0" w:color="auto"/>
      </w:divBdr>
    </w:div>
    <w:div w:id="877938209">
      <w:bodyDiv w:val="1"/>
      <w:marLeft w:val="0"/>
      <w:marRight w:val="0"/>
      <w:marTop w:val="0"/>
      <w:marBottom w:val="0"/>
      <w:divBdr>
        <w:top w:val="none" w:sz="0" w:space="0" w:color="auto"/>
        <w:left w:val="none" w:sz="0" w:space="0" w:color="auto"/>
        <w:bottom w:val="none" w:sz="0" w:space="0" w:color="auto"/>
        <w:right w:val="none" w:sz="0" w:space="0" w:color="auto"/>
      </w:divBdr>
    </w:div>
    <w:div w:id="898399743">
      <w:bodyDiv w:val="1"/>
      <w:marLeft w:val="0"/>
      <w:marRight w:val="0"/>
      <w:marTop w:val="0"/>
      <w:marBottom w:val="0"/>
      <w:divBdr>
        <w:top w:val="none" w:sz="0" w:space="0" w:color="auto"/>
        <w:left w:val="none" w:sz="0" w:space="0" w:color="auto"/>
        <w:bottom w:val="none" w:sz="0" w:space="0" w:color="auto"/>
        <w:right w:val="none" w:sz="0" w:space="0" w:color="auto"/>
      </w:divBdr>
    </w:div>
    <w:div w:id="1241140137">
      <w:bodyDiv w:val="1"/>
      <w:marLeft w:val="0"/>
      <w:marRight w:val="0"/>
      <w:marTop w:val="0"/>
      <w:marBottom w:val="0"/>
      <w:divBdr>
        <w:top w:val="none" w:sz="0" w:space="0" w:color="auto"/>
        <w:left w:val="none" w:sz="0" w:space="0" w:color="auto"/>
        <w:bottom w:val="none" w:sz="0" w:space="0" w:color="auto"/>
        <w:right w:val="none" w:sz="0" w:space="0" w:color="auto"/>
      </w:divBdr>
    </w:div>
    <w:div w:id="1439570112">
      <w:bodyDiv w:val="1"/>
      <w:marLeft w:val="0"/>
      <w:marRight w:val="0"/>
      <w:marTop w:val="0"/>
      <w:marBottom w:val="0"/>
      <w:divBdr>
        <w:top w:val="none" w:sz="0" w:space="0" w:color="auto"/>
        <w:left w:val="none" w:sz="0" w:space="0" w:color="auto"/>
        <w:bottom w:val="none" w:sz="0" w:space="0" w:color="auto"/>
        <w:right w:val="none" w:sz="0" w:space="0" w:color="auto"/>
      </w:divBdr>
      <w:divsChild>
        <w:div w:id="1444493042">
          <w:marLeft w:val="0"/>
          <w:marRight w:val="0"/>
          <w:marTop w:val="0"/>
          <w:marBottom w:val="0"/>
          <w:divBdr>
            <w:top w:val="none" w:sz="0" w:space="0" w:color="auto"/>
            <w:left w:val="none" w:sz="0" w:space="0" w:color="auto"/>
            <w:bottom w:val="none" w:sz="0" w:space="0" w:color="auto"/>
            <w:right w:val="none" w:sz="0" w:space="0" w:color="auto"/>
          </w:divBdr>
        </w:div>
        <w:div w:id="1931309178">
          <w:marLeft w:val="0"/>
          <w:marRight w:val="0"/>
          <w:marTop w:val="0"/>
          <w:marBottom w:val="0"/>
          <w:divBdr>
            <w:top w:val="none" w:sz="0" w:space="0" w:color="auto"/>
            <w:left w:val="none" w:sz="0" w:space="0" w:color="auto"/>
            <w:bottom w:val="none" w:sz="0" w:space="0" w:color="auto"/>
            <w:right w:val="none" w:sz="0" w:space="0" w:color="auto"/>
          </w:divBdr>
        </w:div>
        <w:div w:id="822701885">
          <w:marLeft w:val="0"/>
          <w:marRight w:val="0"/>
          <w:marTop w:val="0"/>
          <w:marBottom w:val="0"/>
          <w:divBdr>
            <w:top w:val="none" w:sz="0" w:space="0" w:color="auto"/>
            <w:left w:val="none" w:sz="0" w:space="0" w:color="auto"/>
            <w:bottom w:val="none" w:sz="0" w:space="0" w:color="auto"/>
            <w:right w:val="none" w:sz="0" w:space="0" w:color="auto"/>
          </w:divBdr>
        </w:div>
        <w:div w:id="684408726">
          <w:marLeft w:val="0"/>
          <w:marRight w:val="0"/>
          <w:marTop w:val="0"/>
          <w:marBottom w:val="0"/>
          <w:divBdr>
            <w:top w:val="none" w:sz="0" w:space="0" w:color="auto"/>
            <w:left w:val="none" w:sz="0" w:space="0" w:color="auto"/>
            <w:bottom w:val="none" w:sz="0" w:space="0" w:color="auto"/>
            <w:right w:val="none" w:sz="0" w:space="0" w:color="auto"/>
          </w:divBdr>
        </w:div>
        <w:div w:id="1902523479">
          <w:marLeft w:val="0"/>
          <w:marRight w:val="0"/>
          <w:marTop w:val="0"/>
          <w:marBottom w:val="0"/>
          <w:divBdr>
            <w:top w:val="none" w:sz="0" w:space="0" w:color="auto"/>
            <w:left w:val="none" w:sz="0" w:space="0" w:color="auto"/>
            <w:bottom w:val="none" w:sz="0" w:space="0" w:color="auto"/>
            <w:right w:val="none" w:sz="0" w:space="0" w:color="auto"/>
          </w:divBdr>
        </w:div>
        <w:div w:id="2008441084">
          <w:marLeft w:val="0"/>
          <w:marRight w:val="0"/>
          <w:marTop w:val="0"/>
          <w:marBottom w:val="0"/>
          <w:divBdr>
            <w:top w:val="none" w:sz="0" w:space="0" w:color="auto"/>
            <w:left w:val="none" w:sz="0" w:space="0" w:color="auto"/>
            <w:bottom w:val="none" w:sz="0" w:space="0" w:color="auto"/>
            <w:right w:val="none" w:sz="0" w:space="0" w:color="auto"/>
          </w:divBdr>
        </w:div>
        <w:div w:id="1458449193">
          <w:marLeft w:val="0"/>
          <w:marRight w:val="0"/>
          <w:marTop w:val="0"/>
          <w:marBottom w:val="0"/>
          <w:divBdr>
            <w:top w:val="none" w:sz="0" w:space="0" w:color="auto"/>
            <w:left w:val="none" w:sz="0" w:space="0" w:color="auto"/>
            <w:bottom w:val="none" w:sz="0" w:space="0" w:color="auto"/>
            <w:right w:val="none" w:sz="0" w:space="0" w:color="auto"/>
          </w:divBdr>
        </w:div>
        <w:div w:id="1659923883">
          <w:marLeft w:val="0"/>
          <w:marRight w:val="0"/>
          <w:marTop w:val="0"/>
          <w:marBottom w:val="0"/>
          <w:divBdr>
            <w:top w:val="none" w:sz="0" w:space="0" w:color="auto"/>
            <w:left w:val="none" w:sz="0" w:space="0" w:color="auto"/>
            <w:bottom w:val="none" w:sz="0" w:space="0" w:color="auto"/>
            <w:right w:val="none" w:sz="0" w:space="0" w:color="auto"/>
          </w:divBdr>
        </w:div>
        <w:div w:id="1381171532">
          <w:marLeft w:val="0"/>
          <w:marRight w:val="0"/>
          <w:marTop w:val="0"/>
          <w:marBottom w:val="0"/>
          <w:divBdr>
            <w:top w:val="none" w:sz="0" w:space="0" w:color="auto"/>
            <w:left w:val="none" w:sz="0" w:space="0" w:color="auto"/>
            <w:bottom w:val="none" w:sz="0" w:space="0" w:color="auto"/>
            <w:right w:val="none" w:sz="0" w:space="0" w:color="auto"/>
          </w:divBdr>
        </w:div>
        <w:div w:id="910427882">
          <w:marLeft w:val="0"/>
          <w:marRight w:val="0"/>
          <w:marTop w:val="0"/>
          <w:marBottom w:val="0"/>
          <w:divBdr>
            <w:top w:val="none" w:sz="0" w:space="0" w:color="auto"/>
            <w:left w:val="none" w:sz="0" w:space="0" w:color="auto"/>
            <w:bottom w:val="none" w:sz="0" w:space="0" w:color="auto"/>
            <w:right w:val="none" w:sz="0" w:space="0" w:color="auto"/>
          </w:divBdr>
        </w:div>
        <w:div w:id="1111322584">
          <w:marLeft w:val="0"/>
          <w:marRight w:val="0"/>
          <w:marTop w:val="0"/>
          <w:marBottom w:val="0"/>
          <w:divBdr>
            <w:top w:val="none" w:sz="0" w:space="0" w:color="auto"/>
            <w:left w:val="none" w:sz="0" w:space="0" w:color="auto"/>
            <w:bottom w:val="none" w:sz="0" w:space="0" w:color="auto"/>
            <w:right w:val="none" w:sz="0" w:space="0" w:color="auto"/>
          </w:divBdr>
        </w:div>
        <w:div w:id="1299414251">
          <w:marLeft w:val="0"/>
          <w:marRight w:val="0"/>
          <w:marTop w:val="0"/>
          <w:marBottom w:val="0"/>
          <w:divBdr>
            <w:top w:val="none" w:sz="0" w:space="0" w:color="auto"/>
            <w:left w:val="none" w:sz="0" w:space="0" w:color="auto"/>
            <w:bottom w:val="none" w:sz="0" w:space="0" w:color="auto"/>
            <w:right w:val="none" w:sz="0" w:space="0" w:color="auto"/>
          </w:divBdr>
        </w:div>
        <w:div w:id="1775662508">
          <w:marLeft w:val="0"/>
          <w:marRight w:val="0"/>
          <w:marTop w:val="0"/>
          <w:marBottom w:val="0"/>
          <w:divBdr>
            <w:top w:val="none" w:sz="0" w:space="0" w:color="auto"/>
            <w:left w:val="none" w:sz="0" w:space="0" w:color="auto"/>
            <w:bottom w:val="none" w:sz="0" w:space="0" w:color="auto"/>
            <w:right w:val="none" w:sz="0" w:space="0" w:color="auto"/>
          </w:divBdr>
        </w:div>
        <w:div w:id="1824199218">
          <w:marLeft w:val="0"/>
          <w:marRight w:val="0"/>
          <w:marTop w:val="0"/>
          <w:marBottom w:val="0"/>
          <w:divBdr>
            <w:top w:val="none" w:sz="0" w:space="0" w:color="auto"/>
            <w:left w:val="none" w:sz="0" w:space="0" w:color="auto"/>
            <w:bottom w:val="none" w:sz="0" w:space="0" w:color="auto"/>
            <w:right w:val="none" w:sz="0" w:space="0" w:color="auto"/>
          </w:divBdr>
        </w:div>
        <w:div w:id="266893230">
          <w:marLeft w:val="0"/>
          <w:marRight w:val="0"/>
          <w:marTop w:val="0"/>
          <w:marBottom w:val="0"/>
          <w:divBdr>
            <w:top w:val="none" w:sz="0" w:space="0" w:color="auto"/>
            <w:left w:val="none" w:sz="0" w:space="0" w:color="auto"/>
            <w:bottom w:val="none" w:sz="0" w:space="0" w:color="auto"/>
            <w:right w:val="none" w:sz="0" w:space="0" w:color="auto"/>
          </w:divBdr>
        </w:div>
        <w:div w:id="1783573338">
          <w:marLeft w:val="0"/>
          <w:marRight w:val="0"/>
          <w:marTop w:val="0"/>
          <w:marBottom w:val="0"/>
          <w:divBdr>
            <w:top w:val="none" w:sz="0" w:space="0" w:color="auto"/>
            <w:left w:val="none" w:sz="0" w:space="0" w:color="auto"/>
            <w:bottom w:val="none" w:sz="0" w:space="0" w:color="auto"/>
            <w:right w:val="none" w:sz="0" w:space="0" w:color="auto"/>
          </w:divBdr>
        </w:div>
        <w:div w:id="786433264">
          <w:marLeft w:val="0"/>
          <w:marRight w:val="0"/>
          <w:marTop w:val="0"/>
          <w:marBottom w:val="0"/>
          <w:divBdr>
            <w:top w:val="none" w:sz="0" w:space="0" w:color="auto"/>
            <w:left w:val="none" w:sz="0" w:space="0" w:color="auto"/>
            <w:bottom w:val="none" w:sz="0" w:space="0" w:color="auto"/>
            <w:right w:val="none" w:sz="0" w:space="0" w:color="auto"/>
          </w:divBdr>
        </w:div>
        <w:div w:id="1811746592">
          <w:marLeft w:val="0"/>
          <w:marRight w:val="0"/>
          <w:marTop w:val="0"/>
          <w:marBottom w:val="0"/>
          <w:divBdr>
            <w:top w:val="none" w:sz="0" w:space="0" w:color="auto"/>
            <w:left w:val="none" w:sz="0" w:space="0" w:color="auto"/>
            <w:bottom w:val="none" w:sz="0" w:space="0" w:color="auto"/>
            <w:right w:val="none" w:sz="0" w:space="0" w:color="auto"/>
          </w:divBdr>
        </w:div>
        <w:div w:id="1172649719">
          <w:marLeft w:val="0"/>
          <w:marRight w:val="0"/>
          <w:marTop w:val="0"/>
          <w:marBottom w:val="0"/>
          <w:divBdr>
            <w:top w:val="none" w:sz="0" w:space="0" w:color="auto"/>
            <w:left w:val="none" w:sz="0" w:space="0" w:color="auto"/>
            <w:bottom w:val="none" w:sz="0" w:space="0" w:color="auto"/>
            <w:right w:val="none" w:sz="0" w:space="0" w:color="auto"/>
          </w:divBdr>
        </w:div>
        <w:div w:id="1152402939">
          <w:marLeft w:val="0"/>
          <w:marRight w:val="0"/>
          <w:marTop w:val="0"/>
          <w:marBottom w:val="0"/>
          <w:divBdr>
            <w:top w:val="none" w:sz="0" w:space="0" w:color="auto"/>
            <w:left w:val="none" w:sz="0" w:space="0" w:color="auto"/>
            <w:bottom w:val="none" w:sz="0" w:space="0" w:color="auto"/>
            <w:right w:val="none" w:sz="0" w:space="0" w:color="auto"/>
          </w:divBdr>
        </w:div>
        <w:div w:id="1012341560">
          <w:marLeft w:val="0"/>
          <w:marRight w:val="0"/>
          <w:marTop w:val="0"/>
          <w:marBottom w:val="0"/>
          <w:divBdr>
            <w:top w:val="none" w:sz="0" w:space="0" w:color="auto"/>
            <w:left w:val="none" w:sz="0" w:space="0" w:color="auto"/>
            <w:bottom w:val="none" w:sz="0" w:space="0" w:color="auto"/>
            <w:right w:val="none" w:sz="0" w:space="0" w:color="auto"/>
          </w:divBdr>
        </w:div>
        <w:div w:id="966740303">
          <w:marLeft w:val="0"/>
          <w:marRight w:val="0"/>
          <w:marTop w:val="0"/>
          <w:marBottom w:val="0"/>
          <w:divBdr>
            <w:top w:val="none" w:sz="0" w:space="0" w:color="auto"/>
            <w:left w:val="none" w:sz="0" w:space="0" w:color="auto"/>
            <w:bottom w:val="none" w:sz="0" w:space="0" w:color="auto"/>
            <w:right w:val="none" w:sz="0" w:space="0" w:color="auto"/>
          </w:divBdr>
        </w:div>
        <w:div w:id="1843550078">
          <w:marLeft w:val="0"/>
          <w:marRight w:val="0"/>
          <w:marTop w:val="0"/>
          <w:marBottom w:val="0"/>
          <w:divBdr>
            <w:top w:val="none" w:sz="0" w:space="0" w:color="auto"/>
            <w:left w:val="none" w:sz="0" w:space="0" w:color="auto"/>
            <w:bottom w:val="none" w:sz="0" w:space="0" w:color="auto"/>
            <w:right w:val="none" w:sz="0" w:space="0" w:color="auto"/>
          </w:divBdr>
        </w:div>
        <w:div w:id="562252118">
          <w:marLeft w:val="0"/>
          <w:marRight w:val="0"/>
          <w:marTop w:val="0"/>
          <w:marBottom w:val="0"/>
          <w:divBdr>
            <w:top w:val="none" w:sz="0" w:space="0" w:color="auto"/>
            <w:left w:val="none" w:sz="0" w:space="0" w:color="auto"/>
            <w:bottom w:val="none" w:sz="0" w:space="0" w:color="auto"/>
            <w:right w:val="none" w:sz="0" w:space="0" w:color="auto"/>
          </w:divBdr>
        </w:div>
        <w:div w:id="15547814">
          <w:marLeft w:val="0"/>
          <w:marRight w:val="0"/>
          <w:marTop w:val="0"/>
          <w:marBottom w:val="0"/>
          <w:divBdr>
            <w:top w:val="none" w:sz="0" w:space="0" w:color="auto"/>
            <w:left w:val="none" w:sz="0" w:space="0" w:color="auto"/>
            <w:bottom w:val="none" w:sz="0" w:space="0" w:color="auto"/>
            <w:right w:val="none" w:sz="0" w:space="0" w:color="auto"/>
          </w:divBdr>
        </w:div>
        <w:div w:id="895511312">
          <w:marLeft w:val="0"/>
          <w:marRight w:val="0"/>
          <w:marTop w:val="0"/>
          <w:marBottom w:val="0"/>
          <w:divBdr>
            <w:top w:val="none" w:sz="0" w:space="0" w:color="auto"/>
            <w:left w:val="none" w:sz="0" w:space="0" w:color="auto"/>
            <w:bottom w:val="none" w:sz="0" w:space="0" w:color="auto"/>
            <w:right w:val="none" w:sz="0" w:space="0" w:color="auto"/>
          </w:divBdr>
        </w:div>
        <w:div w:id="1936667351">
          <w:marLeft w:val="0"/>
          <w:marRight w:val="0"/>
          <w:marTop w:val="0"/>
          <w:marBottom w:val="0"/>
          <w:divBdr>
            <w:top w:val="none" w:sz="0" w:space="0" w:color="auto"/>
            <w:left w:val="none" w:sz="0" w:space="0" w:color="auto"/>
            <w:bottom w:val="none" w:sz="0" w:space="0" w:color="auto"/>
            <w:right w:val="none" w:sz="0" w:space="0" w:color="auto"/>
          </w:divBdr>
        </w:div>
        <w:div w:id="1721006566">
          <w:marLeft w:val="0"/>
          <w:marRight w:val="0"/>
          <w:marTop w:val="0"/>
          <w:marBottom w:val="0"/>
          <w:divBdr>
            <w:top w:val="none" w:sz="0" w:space="0" w:color="auto"/>
            <w:left w:val="none" w:sz="0" w:space="0" w:color="auto"/>
            <w:bottom w:val="none" w:sz="0" w:space="0" w:color="auto"/>
            <w:right w:val="none" w:sz="0" w:space="0" w:color="auto"/>
          </w:divBdr>
        </w:div>
        <w:div w:id="634263936">
          <w:marLeft w:val="0"/>
          <w:marRight w:val="0"/>
          <w:marTop w:val="0"/>
          <w:marBottom w:val="0"/>
          <w:divBdr>
            <w:top w:val="none" w:sz="0" w:space="0" w:color="auto"/>
            <w:left w:val="none" w:sz="0" w:space="0" w:color="auto"/>
            <w:bottom w:val="none" w:sz="0" w:space="0" w:color="auto"/>
            <w:right w:val="none" w:sz="0" w:space="0" w:color="auto"/>
          </w:divBdr>
        </w:div>
        <w:div w:id="1648196489">
          <w:marLeft w:val="0"/>
          <w:marRight w:val="0"/>
          <w:marTop w:val="0"/>
          <w:marBottom w:val="0"/>
          <w:divBdr>
            <w:top w:val="none" w:sz="0" w:space="0" w:color="auto"/>
            <w:left w:val="none" w:sz="0" w:space="0" w:color="auto"/>
            <w:bottom w:val="none" w:sz="0" w:space="0" w:color="auto"/>
            <w:right w:val="none" w:sz="0" w:space="0" w:color="auto"/>
          </w:divBdr>
        </w:div>
      </w:divsChild>
    </w:div>
    <w:div w:id="1609199311">
      <w:bodyDiv w:val="1"/>
      <w:marLeft w:val="0"/>
      <w:marRight w:val="0"/>
      <w:marTop w:val="0"/>
      <w:marBottom w:val="0"/>
      <w:divBdr>
        <w:top w:val="none" w:sz="0" w:space="0" w:color="auto"/>
        <w:left w:val="none" w:sz="0" w:space="0" w:color="auto"/>
        <w:bottom w:val="none" w:sz="0" w:space="0" w:color="auto"/>
        <w:right w:val="none" w:sz="0" w:space="0" w:color="auto"/>
      </w:divBdr>
    </w:div>
    <w:div w:id="1920601956">
      <w:bodyDiv w:val="1"/>
      <w:marLeft w:val="0"/>
      <w:marRight w:val="0"/>
      <w:marTop w:val="0"/>
      <w:marBottom w:val="0"/>
      <w:divBdr>
        <w:top w:val="none" w:sz="0" w:space="0" w:color="auto"/>
        <w:left w:val="none" w:sz="0" w:space="0" w:color="auto"/>
        <w:bottom w:val="none" w:sz="0" w:space="0" w:color="auto"/>
        <w:right w:val="none" w:sz="0" w:space="0" w:color="auto"/>
      </w:divBdr>
      <w:divsChild>
        <w:div w:id="248857892">
          <w:marLeft w:val="0"/>
          <w:marRight w:val="0"/>
          <w:marTop w:val="0"/>
          <w:marBottom w:val="0"/>
          <w:divBdr>
            <w:top w:val="none" w:sz="0" w:space="0" w:color="auto"/>
            <w:left w:val="none" w:sz="0" w:space="0" w:color="auto"/>
            <w:bottom w:val="none" w:sz="0" w:space="0" w:color="auto"/>
            <w:right w:val="none" w:sz="0" w:space="0" w:color="auto"/>
          </w:divBdr>
        </w:div>
        <w:div w:id="3632679">
          <w:marLeft w:val="0"/>
          <w:marRight w:val="0"/>
          <w:marTop w:val="0"/>
          <w:marBottom w:val="0"/>
          <w:divBdr>
            <w:top w:val="none" w:sz="0" w:space="0" w:color="auto"/>
            <w:left w:val="none" w:sz="0" w:space="0" w:color="auto"/>
            <w:bottom w:val="none" w:sz="0" w:space="0" w:color="auto"/>
            <w:right w:val="none" w:sz="0" w:space="0" w:color="auto"/>
          </w:divBdr>
        </w:div>
        <w:div w:id="1988707874">
          <w:marLeft w:val="0"/>
          <w:marRight w:val="0"/>
          <w:marTop w:val="0"/>
          <w:marBottom w:val="0"/>
          <w:divBdr>
            <w:top w:val="none" w:sz="0" w:space="0" w:color="auto"/>
            <w:left w:val="none" w:sz="0" w:space="0" w:color="auto"/>
            <w:bottom w:val="none" w:sz="0" w:space="0" w:color="auto"/>
            <w:right w:val="none" w:sz="0" w:space="0" w:color="auto"/>
          </w:divBdr>
        </w:div>
        <w:div w:id="887030786">
          <w:marLeft w:val="0"/>
          <w:marRight w:val="0"/>
          <w:marTop w:val="0"/>
          <w:marBottom w:val="0"/>
          <w:divBdr>
            <w:top w:val="none" w:sz="0" w:space="0" w:color="auto"/>
            <w:left w:val="none" w:sz="0" w:space="0" w:color="auto"/>
            <w:bottom w:val="none" w:sz="0" w:space="0" w:color="auto"/>
            <w:right w:val="none" w:sz="0" w:space="0" w:color="auto"/>
          </w:divBdr>
        </w:div>
        <w:div w:id="1272593074">
          <w:marLeft w:val="0"/>
          <w:marRight w:val="0"/>
          <w:marTop w:val="0"/>
          <w:marBottom w:val="0"/>
          <w:divBdr>
            <w:top w:val="none" w:sz="0" w:space="0" w:color="auto"/>
            <w:left w:val="none" w:sz="0" w:space="0" w:color="auto"/>
            <w:bottom w:val="none" w:sz="0" w:space="0" w:color="auto"/>
            <w:right w:val="none" w:sz="0" w:space="0" w:color="auto"/>
          </w:divBdr>
        </w:div>
        <w:div w:id="1724596020">
          <w:marLeft w:val="0"/>
          <w:marRight w:val="0"/>
          <w:marTop w:val="0"/>
          <w:marBottom w:val="0"/>
          <w:divBdr>
            <w:top w:val="none" w:sz="0" w:space="0" w:color="auto"/>
            <w:left w:val="none" w:sz="0" w:space="0" w:color="auto"/>
            <w:bottom w:val="none" w:sz="0" w:space="0" w:color="auto"/>
            <w:right w:val="none" w:sz="0" w:space="0" w:color="auto"/>
          </w:divBdr>
        </w:div>
        <w:div w:id="1270502593">
          <w:marLeft w:val="0"/>
          <w:marRight w:val="0"/>
          <w:marTop w:val="0"/>
          <w:marBottom w:val="0"/>
          <w:divBdr>
            <w:top w:val="none" w:sz="0" w:space="0" w:color="auto"/>
            <w:left w:val="none" w:sz="0" w:space="0" w:color="auto"/>
            <w:bottom w:val="none" w:sz="0" w:space="0" w:color="auto"/>
            <w:right w:val="none" w:sz="0" w:space="0" w:color="auto"/>
          </w:divBdr>
        </w:div>
        <w:div w:id="513879786">
          <w:marLeft w:val="0"/>
          <w:marRight w:val="0"/>
          <w:marTop w:val="0"/>
          <w:marBottom w:val="0"/>
          <w:divBdr>
            <w:top w:val="none" w:sz="0" w:space="0" w:color="auto"/>
            <w:left w:val="none" w:sz="0" w:space="0" w:color="auto"/>
            <w:bottom w:val="none" w:sz="0" w:space="0" w:color="auto"/>
            <w:right w:val="none" w:sz="0" w:space="0" w:color="auto"/>
          </w:divBdr>
        </w:div>
        <w:div w:id="1565602644">
          <w:marLeft w:val="0"/>
          <w:marRight w:val="0"/>
          <w:marTop w:val="0"/>
          <w:marBottom w:val="0"/>
          <w:divBdr>
            <w:top w:val="none" w:sz="0" w:space="0" w:color="auto"/>
            <w:left w:val="none" w:sz="0" w:space="0" w:color="auto"/>
            <w:bottom w:val="none" w:sz="0" w:space="0" w:color="auto"/>
            <w:right w:val="none" w:sz="0" w:space="0" w:color="auto"/>
          </w:divBdr>
        </w:div>
        <w:div w:id="1108740298">
          <w:marLeft w:val="0"/>
          <w:marRight w:val="0"/>
          <w:marTop w:val="0"/>
          <w:marBottom w:val="0"/>
          <w:divBdr>
            <w:top w:val="none" w:sz="0" w:space="0" w:color="auto"/>
            <w:left w:val="none" w:sz="0" w:space="0" w:color="auto"/>
            <w:bottom w:val="none" w:sz="0" w:space="0" w:color="auto"/>
            <w:right w:val="none" w:sz="0" w:space="0" w:color="auto"/>
          </w:divBdr>
        </w:div>
        <w:div w:id="941109505">
          <w:marLeft w:val="0"/>
          <w:marRight w:val="0"/>
          <w:marTop w:val="0"/>
          <w:marBottom w:val="0"/>
          <w:divBdr>
            <w:top w:val="none" w:sz="0" w:space="0" w:color="auto"/>
            <w:left w:val="none" w:sz="0" w:space="0" w:color="auto"/>
            <w:bottom w:val="none" w:sz="0" w:space="0" w:color="auto"/>
            <w:right w:val="none" w:sz="0" w:space="0" w:color="auto"/>
          </w:divBdr>
        </w:div>
        <w:div w:id="2084256914">
          <w:marLeft w:val="0"/>
          <w:marRight w:val="0"/>
          <w:marTop w:val="0"/>
          <w:marBottom w:val="0"/>
          <w:divBdr>
            <w:top w:val="none" w:sz="0" w:space="0" w:color="auto"/>
            <w:left w:val="none" w:sz="0" w:space="0" w:color="auto"/>
            <w:bottom w:val="none" w:sz="0" w:space="0" w:color="auto"/>
            <w:right w:val="none" w:sz="0" w:space="0" w:color="auto"/>
          </w:divBdr>
        </w:div>
        <w:div w:id="1098600354">
          <w:marLeft w:val="0"/>
          <w:marRight w:val="0"/>
          <w:marTop w:val="0"/>
          <w:marBottom w:val="0"/>
          <w:divBdr>
            <w:top w:val="none" w:sz="0" w:space="0" w:color="auto"/>
            <w:left w:val="none" w:sz="0" w:space="0" w:color="auto"/>
            <w:bottom w:val="none" w:sz="0" w:space="0" w:color="auto"/>
            <w:right w:val="none" w:sz="0" w:space="0" w:color="auto"/>
          </w:divBdr>
        </w:div>
        <w:div w:id="451633911">
          <w:marLeft w:val="0"/>
          <w:marRight w:val="0"/>
          <w:marTop w:val="0"/>
          <w:marBottom w:val="0"/>
          <w:divBdr>
            <w:top w:val="none" w:sz="0" w:space="0" w:color="auto"/>
            <w:left w:val="none" w:sz="0" w:space="0" w:color="auto"/>
            <w:bottom w:val="none" w:sz="0" w:space="0" w:color="auto"/>
            <w:right w:val="none" w:sz="0" w:space="0" w:color="auto"/>
          </w:divBdr>
        </w:div>
        <w:div w:id="924261335">
          <w:marLeft w:val="0"/>
          <w:marRight w:val="0"/>
          <w:marTop w:val="0"/>
          <w:marBottom w:val="0"/>
          <w:divBdr>
            <w:top w:val="none" w:sz="0" w:space="0" w:color="auto"/>
            <w:left w:val="none" w:sz="0" w:space="0" w:color="auto"/>
            <w:bottom w:val="none" w:sz="0" w:space="0" w:color="auto"/>
            <w:right w:val="none" w:sz="0" w:space="0" w:color="auto"/>
          </w:divBdr>
        </w:div>
        <w:div w:id="312103023">
          <w:marLeft w:val="0"/>
          <w:marRight w:val="0"/>
          <w:marTop w:val="0"/>
          <w:marBottom w:val="0"/>
          <w:divBdr>
            <w:top w:val="none" w:sz="0" w:space="0" w:color="auto"/>
            <w:left w:val="none" w:sz="0" w:space="0" w:color="auto"/>
            <w:bottom w:val="none" w:sz="0" w:space="0" w:color="auto"/>
            <w:right w:val="none" w:sz="0" w:space="0" w:color="auto"/>
          </w:divBdr>
        </w:div>
        <w:div w:id="1119030859">
          <w:marLeft w:val="0"/>
          <w:marRight w:val="0"/>
          <w:marTop w:val="0"/>
          <w:marBottom w:val="0"/>
          <w:divBdr>
            <w:top w:val="none" w:sz="0" w:space="0" w:color="auto"/>
            <w:left w:val="none" w:sz="0" w:space="0" w:color="auto"/>
            <w:bottom w:val="none" w:sz="0" w:space="0" w:color="auto"/>
            <w:right w:val="none" w:sz="0" w:space="0" w:color="auto"/>
          </w:divBdr>
        </w:div>
        <w:div w:id="1875313618">
          <w:marLeft w:val="0"/>
          <w:marRight w:val="0"/>
          <w:marTop w:val="0"/>
          <w:marBottom w:val="0"/>
          <w:divBdr>
            <w:top w:val="none" w:sz="0" w:space="0" w:color="auto"/>
            <w:left w:val="none" w:sz="0" w:space="0" w:color="auto"/>
            <w:bottom w:val="none" w:sz="0" w:space="0" w:color="auto"/>
            <w:right w:val="none" w:sz="0" w:space="0" w:color="auto"/>
          </w:divBdr>
        </w:div>
        <w:div w:id="179319503">
          <w:marLeft w:val="0"/>
          <w:marRight w:val="0"/>
          <w:marTop w:val="0"/>
          <w:marBottom w:val="0"/>
          <w:divBdr>
            <w:top w:val="none" w:sz="0" w:space="0" w:color="auto"/>
            <w:left w:val="none" w:sz="0" w:space="0" w:color="auto"/>
            <w:bottom w:val="none" w:sz="0" w:space="0" w:color="auto"/>
            <w:right w:val="none" w:sz="0" w:space="0" w:color="auto"/>
          </w:divBdr>
        </w:div>
        <w:div w:id="1162811357">
          <w:marLeft w:val="0"/>
          <w:marRight w:val="0"/>
          <w:marTop w:val="0"/>
          <w:marBottom w:val="0"/>
          <w:divBdr>
            <w:top w:val="none" w:sz="0" w:space="0" w:color="auto"/>
            <w:left w:val="none" w:sz="0" w:space="0" w:color="auto"/>
            <w:bottom w:val="none" w:sz="0" w:space="0" w:color="auto"/>
            <w:right w:val="none" w:sz="0" w:space="0" w:color="auto"/>
          </w:divBdr>
        </w:div>
        <w:div w:id="2036229958">
          <w:marLeft w:val="0"/>
          <w:marRight w:val="0"/>
          <w:marTop w:val="0"/>
          <w:marBottom w:val="0"/>
          <w:divBdr>
            <w:top w:val="none" w:sz="0" w:space="0" w:color="auto"/>
            <w:left w:val="none" w:sz="0" w:space="0" w:color="auto"/>
            <w:bottom w:val="none" w:sz="0" w:space="0" w:color="auto"/>
            <w:right w:val="none" w:sz="0" w:space="0" w:color="auto"/>
          </w:divBdr>
        </w:div>
        <w:div w:id="30545166">
          <w:marLeft w:val="0"/>
          <w:marRight w:val="0"/>
          <w:marTop w:val="0"/>
          <w:marBottom w:val="0"/>
          <w:divBdr>
            <w:top w:val="none" w:sz="0" w:space="0" w:color="auto"/>
            <w:left w:val="none" w:sz="0" w:space="0" w:color="auto"/>
            <w:bottom w:val="none" w:sz="0" w:space="0" w:color="auto"/>
            <w:right w:val="none" w:sz="0" w:space="0" w:color="auto"/>
          </w:divBdr>
        </w:div>
        <w:div w:id="1434129572">
          <w:marLeft w:val="0"/>
          <w:marRight w:val="0"/>
          <w:marTop w:val="0"/>
          <w:marBottom w:val="0"/>
          <w:divBdr>
            <w:top w:val="none" w:sz="0" w:space="0" w:color="auto"/>
            <w:left w:val="none" w:sz="0" w:space="0" w:color="auto"/>
            <w:bottom w:val="none" w:sz="0" w:space="0" w:color="auto"/>
            <w:right w:val="none" w:sz="0" w:space="0" w:color="auto"/>
          </w:divBdr>
        </w:div>
        <w:div w:id="1395275165">
          <w:marLeft w:val="0"/>
          <w:marRight w:val="0"/>
          <w:marTop w:val="0"/>
          <w:marBottom w:val="0"/>
          <w:divBdr>
            <w:top w:val="none" w:sz="0" w:space="0" w:color="auto"/>
            <w:left w:val="none" w:sz="0" w:space="0" w:color="auto"/>
            <w:bottom w:val="none" w:sz="0" w:space="0" w:color="auto"/>
            <w:right w:val="none" w:sz="0" w:space="0" w:color="auto"/>
          </w:divBdr>
        </w:div>
        <w:div w:id="1544442953">
          <w:marLeft w:val="0"/>
          <w:marRight w:val="0"/>
          <w:marTop w:val="0"/>
          <w:marBottom w:val="0"/>
          <w:divBdr>
            <w:top w:val="none" w:sz="0" w:space="0" w:color="auto"/>
            <w:left w:val="none" w:sz="0" w:space="0" w:color="auto"/>
            <w:bottom w:val="none" w:sz="0" w:space="0" w:color="auto"/>
            <w:right w:val="none" w:sz="0" w:space="0" w:color="auto"/>
          </w:divBdr>
        </w:div>
        <w:div w:id="218250053">
          <w:marLeft w:val="0"/>
          <w:marRight w:val="0"/>
          <w:marTop w:val="0"/>
          <w:marBottom w:val="0"/>
          <w:divBdr>
            <w:top w:val="none" w:sz="0" w:space="0" w:color="auto"/>
            <w:left w:val="none" w:sz="0" w:space="0" w:color="auto"/>
            <w:bottom w:val="none" w:sz="0" w:space="0" w:color="auto"/>
            <w:right w:val="none" w:sz="0" w:space="0" w:color="auto"/>
          </w:divBdr>
        </w:div>
        <w:div w:id="1821651152">
          <w:marLeft w:val="0"/>
          <w:marRight w:val="0"/>
          <w:marTop w:val="0"/>
          <w:marBottom w:val="0"/>
          <w:divBdr>
            <w:top w:val="none" w:sz="0" w:space="0" w:color="auto"/>
            <w:left w:val="none" w:sz="0" w:space="0" w:color="auto"/>
            <w:bottom w:val="none" w:sz="0" w:space="0" w:color="auto"/>
            <w:right w:val="none" w:sz="0" w:space="0" w:color="auto"/>
          </w:divBdr>
        </w:div>
        <w:div w:id="876435049">
          <w:marLeft w:val="0"/>
          <w:marRight w:val="0"/>
          <w:marTop w:val="0"/>
          <w:marBottom w:val="0"/>
          <w:divBdr>
            <w:top w:val="none" w:sz="0" w:space="0" w:color="auto"/>
            <w:left w:val="none" w:sz="0" w:space="0" w:color="auto"/>
            <w:bottom w:val="none" w:sz="0" w:space="0" w:color="auto"/>
            <w:right w:val="none" w:sz="0" w:space="0" w:color="auto"/>
          </w:divBdr>
        </w:div>
        <w:div w:id="171913767">
          <w:marLeft w:val="0"/>
          <w:marRight w:val="0"/>
          <w:marTop w:val="0"/>
          <w:marBottom w:val="0"/>
          <w:divBdr>
            <w:top w:val="none" w:sz="0" w:space="0" w:color="auto"/>
            <w:left w:val="none" w:sz="0" w:space="0" w:color="auto"/>
            <w:bottom w:val="none" w:sz="0" w:space="0" w:color="auto"/>
            <w:right w:val="none" w:sz="0" w:space="0" w:color="auto"/>
          </w:divBdr>
        </w:div>
        <w:div w:id="579095647">
          <w:marLeft w:val="0"/>
          <w:marRight w:val="0"/>
          <w:marTop w:val="0"/>
          <w:marBottom w:val="0"/>
          <w:divBdr>
            <w:top w:val="none" w:sz="0" w:space="0" w:color="auto"/>
            <w:left w:val="none" w:sz="0" w:space="0" w:color="auto"/>
            <w:bottom w:val="none" w:sz="0" w:space="0" w:color="auto"/>
            <w:right w:val="none" w:sz="0" w:space="0" w:color="auto"/>
          </w:divBdr>
        </w:div>
      </w:divsChild>
    </w:div>
    <w:div w:id="195759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gki.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380B5-8006-4555-8478-6AA76397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2146</Words>
  <Characters>12236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Олег Догель</cp:lastModifiedBy>
  <cp:revision>2</cp:revision>
  <cp:lastPrinted>2019-01-17T09:09:00Z</cp:lastPrinted>
  <dcterms:created xsi:type="dcterms:W3CDTF">2025-01-15T08:22:00Z</dcterms:created>
  <dcterms:modified xsi:type="dcterms:W3CDTF">2025-01-15T08:22:00Z</dcterms:modified>
</cp:coreProperties>
</file>