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09BB" w14:textId="0056A5E2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 xml:space="preserve">МИНИСТЕРСТВО КУЛЬТУРЫ РЕСПУБЛИКИ БЕЛАРУСЬ </w:t>
      </w:r>
    </w:p>
    <w:p w14:paraId="109246F1" w14:textId="50AC913C" w:rsidR="001D32DC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74B7E15D" w14:textId="77777777" w:rsidR="00BB0724" w:rsidRPr="00BB0724" w:rsidRDefault="00BB0724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56B856A1" w14:textId="074C9952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5C15F852" w14:textId="77777777" w:rsidR="001C5A5A" w:rsidRPr="00BB0724" w:rsidRDefault="001C5A5A" w:rsidP="001C5A5A">
      <w:pPr>
        <w:widowControl w:val="0"/>
        <w:spacing w:after="0" w:line="240" w:lineRule="auto"/>
        <w:ind w:left="4962" w:right="0" w:firstLine="708"/>
        <w:jc w:val="left"/>
        <w:rPr>
          <w:bCs/>
          <w:szCs w:val="28"/>
          <w:lang w:val="be-BY"/>
        </w:rPr>
      </w:pPr>
      <w:r w:rsidRPr="00BB0724">
        <w:rPr>
          <w:bCs/>
          <w:szCs w:val="28"/>
          <w:lang w:val="be-BY"/>
        </w:rPr>
        <w:t>УТВЕРЖДАЮ</w:t>
      </w:r>
    </w:p>
    <w:p w14:paraId="51E44119" w14:textId="77777777" w:rsidR="001C5A5A" w:rsidRPr="00BB0724" w:rsidRDefault="001C5A5A" w:rsidP="001C5A5A">
      <w:pPr>
        <w:widowControl w:val="0"/>
        <w:spacing w:after="0" w:line="240" w:lineRule="auto"/>
        <w:ind w:left="4962" w:right="0" w:firstLine="708"/>
        <w:jc w:val="left"/>
        <w:rPr>
          <w:bCs/>
          <w:szCs w:val="28"/>
          <w:lang w:val="be-BY"/>
        </w:rPr>
      </w:pPr>
      <w:r w:rsidRPr="00BB0724">
        <w:rPr>
          <w:bCs/>
          <w:szCs w:val="28"/>
          <w:lang w:val="be-BY"/>
        </w:rPr>
        <w:t xml:space="preserve">Первый заместитель </w:t>
      </w:r>
    </w:p>
    <w:p w14:paraId="3CA237B8" w14:textId="77777777" w:rsidR="001C5A5A" w:rsidRPr="00BB0724" w:rsidRDefault="001C5A5A" w:rsidP="001C5A5A">
      <w:pPr>
        <w:widowControl w:val="0"/>
        <w:spacing w:after="0" w:line="240" w:lineRule="auto"/>
        <w:ind w:left="4962" w:right="0" w:firstLine="708"/>
        <w:jc w:val="left"/>
        <w:rPr>
          <w:bCs/>
          <w:szCs w:val="28"/>
          <w:lang w:val="be-BY"/>
        </w:rPr>
      </w:pPr>
      <w:r w:rsidRPr="00BB0724">
        <w:rPr>
          <w:bCs/>
          <w:szCs w:val="28"/>
          <w:lang w:val="be-BY"/>
        </w:rPr>
        <w:t xml:space="preserve">Министра культуры </w:t>
      </w:r>
    </w:p>
    <w:p w14:paraId="36406D4E" w14:textId="77777777" w:rsidR="001C5A5A" w:rsidRPr="00BB0724" w:rsidRDefault="001C5A5A" w:rsidP="001C5A5A">
      <w:pPr>
        <w:widowControl w:val="0"/>
        <w:spacing w:after="0" w:line="240" w:lineRule="auto"/>
        <w:ind w:left="4962" w:right="0" w:firstLine="708"/>
        <w:jc w:val="left"/>
        <w:rPr>
          <w:bCs/>
          <w:szCs w:val="28"/>
          <w:lang w:val="be-BY"/>
        </w:rPr>
      </w:pPr>
      <w:r w:rsidRPr="00BB0724">
        <w:rPr>
          <w:bCs/>
          <w:szCs w:val="28"/>
          <w:lang w:val="be-BY"/>
        </w:rPr>
        <w:t>Республики Беларусь</w:t>
      </w:r>
    </w:p>
    <w:p w14:paraId="48575A0E" w14:textId="77777777" w:rsidR="00A06C9C" w:rsidRDefault="001C5A5A" w:rsidP="00A06C9C">
      <w:pPr>
        <w:widowControl w:val="0"/>
        <w:spacing w:after="0" w:line="240" w:lineRule="auto"/>
        <w:ind w:left="4962" w:right="0" w:firstLine="708"/>
        <w:jc w:val="left"/>
        <w:rPr>
          <w:bCs/>
          <w:szCs w:val="28"/>
          <w:lang w:val="be-BY"/>
        </w:rPr>
      </w:pPr>
      <w:r w:rsidRPr="00BB0724">
        <w:rPr>
          <w:bCs/>
          <w:szCs w:val="28"/>
          <w:lang w:val="be-BY"/>
        </w:rPr>
        <w:t>__________ Д.Г.Шляхтин</w:t>
      </w:r>
    </w:p>
    <w:p w14:paraId="1B664C89" w14:textId="76196C29" w:rsidR="00F92B0F" w:rsidRPr="00A06C9C" w:rsidRDefault="00A06C9C" w:rsidP="00A06C9C">
      <w:pPr>
        <w:widowControl w:val="0"/>
        <w:spacing w:after="0" w:line="240" w:lineRule="auto"/>
        <w:ind w:left="4962" w:right="0" w:firstLine="708"/>
        <w:jc w:val="left"/>
        <w:rPr>
          <w:bCs/>
          <w:szCs w:val="28"/>
          <w:lang w:val="be-BY"/>
        </w:rPr>
      </w:pPr>
      <w:r>
        <w:rPr>
          <w:rFonts w:eastAsia="Calibri"/>
          <w:bCs/>
          <w:szCs w:val="28"/>
          <w:lang w:val="be-BY"/>
        </w:rPr>
        <w:t>01.09.</w:t>
      </w:r>
      <w:r w:rsidRPr="0051086A">
        <w:rPr>
          <w:rFonts w:eastAsia="Calibri"/>
          <w:bCs/>
          <w:szCs w:val="28"/>
          <w:lang w:val="be-BY"/>
        </w:rPr>
        <w:t xml:space="preserve">2025 </w:t>
      </w:r>
    </w:p>
    <w:p w14:paraId="46EAA2BF" w14:textId="77777777" w:rsidR="00BB0724" w:rsidRDefault="00BB0724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32725E9E" w14:textId="77777777" w:rsidR="00BB0724" w:rsidRPr="00BB0724" w:rsidRDefault="00BB0724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223ED7CA" w14:textId="77777777" w:rsidR="00F92B0F" w:rsidRPr="00BB0724" w:rsidRDefault="00F92B0F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27CDC604" w14:textId="20A28F32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1C325096" w14:textId="175C31AE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55D1BDB3" w14:textId="0C7BF014" w:rsidR="00626951" w:rsidRPr="00BB0724" w:rsidRDefault="00626951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09B5F600" w14:textId="77777777" w:rsidR="00626951" w:rsidRPr="00BB0724" w:rsidRDefault="00626951" w:rsidP="00BE03DC">
      <w:pPr>
        <w:spacing w:after="0" w:line="240" w:lineRule="auto"/>
        <w:ind w:right="0" w:firstLine="0"/>
        <w:jc w:val="center"/>
        <w:rPr>
          <w:szCs w:val="28"/>
        </w:rPr>
      </w:pPr>
    </w:p>
    <w:p w14:paraId="514A48C2" w14:textId="77777777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 xml:space="preserve">ТИПОВАЯ УЧЕБНАЯ ПРОГРАММА </w:t>
      </w:r>
    </w:p>
    <w:p w14:paraId="29D61225" w14:textId="77777777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 xml:space="preserve">ДЕТСКИХ ШКОЛ ИСКУССТВ ПО УЧЕБНОМУ ПРЕДМЕТУ </w:t>
      </w:r>
    </w:p>
    <w:p w14:paraId="1482DCDA" w14:textId="72F9E977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>«МУЗЫКАЛЬНЫЙ ИНСТРУМЕНТ (</w:t>
      </w:r>
      <w:r w:rsidR="00477866" w:rsidRPr="00BB0724">
        <w:rPr>
          <w:szCs w:val="28"/>
        </w:rPr>
        <w:t>ЦИМБАЛЫ</w:t>
      </w:r>
      <w:r w:rsidRPr="00BB0724">
        <w:rPr>
          <w:szCs w:val="28"/>
        </w:rPr>
        <w:t xml:space="preserve">)» </w:t>
      </w:r>
    </w:p>
    <w:p w14:paraId="7B5F4EA4" w14:textId="77777777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 xml:space="preserve">НАПРАВЛЕНИЯ ДЕЯТЕЛЬНОСТИ </w:t>
      </w:r>
    </w:p>
    <w:p w14:paraId="1258D34E" w14:textId="77777777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 xml:space="preserve">«МУЗЫКАЛЬНОЕ» </w:t>
      </w:r>
    </w:p>
    <w:p w14:paraId="74AF1633" w14:textId="77777777" w:rsidR="001D32DC" w:rsidRPr="00BB0724" w:rsidRDefault="001D32DC" w:rsidP="00BE03DC">
      <w:pPr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 xml:space="preserve">ИНСТРУМЕНТАЛЬНОГО ОТДЕЛЕНИЯ </w:t>
      </w:r>
    </w:p>
    <w:p w14:paraId="7BF38B93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  <w:r w:rsidRPr="00BB0724">
        <w:rPr>
          <w:szCs w:val="28"/>
        </w:rPr>
        <w:t xml:space="preserve"> </w:t>
      </w:r>
    </w:p>
    <w:p w14:paraId="493E79B7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  <w:r w:rsidRPr="00BB0724">
        <w:rPr>
          <w:szCs w:val="28"/>
        </w:rPr>
        <w:t xml:space="preserve"> </w:t>
      </w:r>
    </w:p>
    <w:p w14:paraId="7CD0504C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  <w:r w:rsidRPr="00BB0724">
        <w:rPr>
          <w:szCs w:val="28"/>
        </w:rPr>
        <w:t xml:space="preserve"> </w:t>
      </w:r>
    </w:p>
    <w:p w14:paraId="2FE0E621" w14:textId="047AFA09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  <w:r w:rsidRPr="00BB0724">
        <w:rPr>
          <w:szCs w:val="28"/>
        </w:rPr>
        <w:t xml:space="preserve">  </w:t>
      </w:r>
    </w:p>
    <w:p w14:paraId="61E94D3D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  <w:r w:rsidRPr="00BB0724">
        <w:rPr>
          <w:szCs w:val="28"/>
        </w:rPr>
        <w:t xml:space="preserve"> </w:t>
      </w:r>
    </w:p>
    <w:p w14:paraId="4E45016A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  <w:r w:rsidRPr="00BB0724">
        <w:rPr>
          <w:szCs w:val="28"/>
        </w:rPr>
        <w:t xml:space="preserve"> </w:t>
      </w:r>
    </w:p>
    <w:p w14:paraId="48541AB2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  <w:r w:rsidRPr="00BB0724">
        <w:rPr>
          <w:szCs w:val="28"/>
        </w:rPr>
        <w:t xml:space="preserve"> </w:t>
      </w:r>
    </w:p>
    <w:p w14:paraId="5D90FAAD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1DED9AC9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3F57E5FD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2A1EF400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00837CB8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4F5454B7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7142E152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2DCB0139" w14:textId="77777777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2C1E11C7" w14:textId="09EEE4BD" w:rsidR="0009219B" w:rsidRPr="00BB0724" w:rsidRDefault="0009219B" w:rsidP="00BE03DC">
      <w:pPr>
        <w:spacing w:after="0" w:line="240" w:lineRule="auto"/>
        <w:ind w:right="0" w:firstLine="0"/>
        <w:rPr>
          <w:szCs w:val="28"/>
        </w:rPr>
      </w:pPr>
    </w:p>
    <w:p w14:paraId="129CADCE" w14:textId="77777777" w:rsidR="001C5A5A" w:rsidRPr="00BB0724" w:rsidRDefault="001C5A5A" w:rsidP="00BE03DC">
      <w:pPr>
        <w:spacing w:after="0" w:line="240" w:lineRule="auto"/>
        <w:ind w:right="0" w:firstLine="0"/>
        <w:rPr>
          <w:szCs w:val="28"/>
        </w:rPr>
      </w:pPr>
    </w:p>
    <w:p w14:paraId="61876033" w14:textId="77777777" w:rsidR="0009219B" w:rsidRPr="00BB0724" w:rsidRDefault="0009219B" w:rsidP="00BE03DC">
      <w:pPr>
        <w:spacing w:after="0" w:line="240" w:lineRule="auto"/>
        <w:ind w:right="0" w:firstLine="0"/>
        <w:rPr>
          <w:szCs w:val="28"/>
        </w:rPr>
      </w:pPr>
    </w:p>
    <w:p w14:paraId="69DD0F0E" w14:textId="74D17046" w:rsidR="001D32DC" w:rsidRPr="00BB0724" w:rsidRDefault="001D32DC" w:rsidP="00BE03DC">
      <w:pPr>
        <w:spacing w:after="0" w:line="240" w:lineRule="auto"/>
        <w:ind w:right="0" w:firstLine="0"/>
        <w:rPr>
          <w:szCs w:val="28"/>
        </w:rPr>
      </w:pPr>
    </w:p>
    <w:p w14:paraId="21CD23AB" w14:textId="4FBADE6A" w:rsidR="00DE2095" w:rsidRPr="00BB0724" w:rsidRDefault="00DE2095" w:rsidP="00BE03DC">
      <w:pPr>
        <w:spacing w:after="0" w:line="240" w:lineRule="auto"/>
        <w:ind w:right="0" w:firstLine="0"/>
        <w:rPr>
          <w:szCs w:val="28"/>
        </w:rPr>
      </w:pPr>
    </w:p>
    <w:p w14:paraId="2FD9D0F9" w14:textId="79297277" w:rsidR="001D32DC" w:rsidRPr="00BB0724" w:rsidRDefault="001D32DC" w:rsidP="00BE03DC">
      <w:pPr>
        <w:tabs>
          <w:tab w:val="center" w:pos="4680"/>
          <w:tab w:val="center" w:pos="8315"/>
        </w:tabs>
        <w:spacing w:after="0" w:line="240" w:lineRule="auto"/>
        <w:ind w:right="0" w:firstLine="0"/>
        <w:jc w:val="center"/>
        <w:rPr>
          <w:szCs w:val="28"/>
        </w:rPr>
      </w:pPr>
      <w:r w:rsidRPr="00BB0724">
        <w:rPr>
          <w:szCs w:val="28"/>
        </w:rPr>
        <w:t>Минск, 202</w:t>
      </w:r>
      <w:r w:rsidR="00F92B0F" w:rsidRPr="00BB0724">
        <w:rPr>
          <w:szCs w:val="28"/>
        </w:rPr>
        <w:t>5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7582"/>
      </w:tblGrid>
      <w:tr w:rsidR="001C5A5A" w:rsidRPr="00BB0724" w14:paraId="280601F6" w14:textId="77777777" w:rsidTr="0014188E">
        <w:tc>
          <w:tcPr>
            <w:tcW w:w="948" w:type="pct"/>
          </w:tcPr>
          <w:p w14:paraId="5BB7DE55" w14:textId="77777777" w:rsidR="001C5A5A" w:rsidRPr="00BB0724" w:rsidRDefault="001C5A5A" w:rsidP="001C5A5A">
            <w:pPr>
              <w:widowControl w:val="0"/>
              <w:spacing w:after="0" w:line="240" w:lineRule="auto"/>
              <w:ind w:right="0" w:firstLine="0"/>
              <w:rPr>
                <w:szCs w:val="28"/>
              </w:rPr>
            </w:pPr>
            <w:r w:rsidRPr="00BB0724">
              <w:rPr>
                <w:spacing w:val="20"/>
                <w:szCs w:val="28"/>
              </w:rPr>
              <w:lastRenderedPageBreak/>
              <w:br w:type="page"/>
            </w:r>
            <w:r w:rsidRPr="00BB0724">
              <w:rPr>
                <w:szCs w:val="28"/>
              </w:rPr>
              <w:t>Автор:</w:t>
            </w:r>
          </w:p>
        </w:tc>
        <w:tc>
          <w:tcPr>
            <w:tcW w:w="4052" w:type="pct"/>
          </w:tcPr>
          <w:p w14:paraId="37D957B1" w14:textId="32CBEA69" w:rsidR="001C5A5A" w:rsidRPr="00BB0724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="Calibri"/>
                <w:szCs w:val="28"/>
                <w:lang w:eastAsia="en-US"/>
              </w:rPr>
            </w:pPr>
            <w:r w:rsidRPr="00BB0724">
              <w:rPr>
                <w:szCs w:val="28"/>
              </w:rPr>
              <w:t>Стружук И.Н., учитель по классу цимбал государственного учреждения дополнительного образования «Детская музыкальная школа искусств № 2 г. Бреста»</w:t>
            </w:r>
            <w:r w:rsidRPr="00BB0724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1C5A5A" w:rsidRPr="00BB0724" w14:paraId="254BC5C2" w14:textId="77777777" w:rsidTr="0014188E">
        <w:tc>
          <w:tcPr>
            <w:tcW w:w="948" w:type="pct"/>
          </w:tcPr>
          <w:p w14:paraId="0985F9FC" w14:textId="77777777" w:rsidR="001C5A5A" w:rsidRPr="00BB0724" w:rsidRDefault="001C5A5A" w:rsidP="001C5A5A">
            <w:pPr>
              <w:widowControl w:val="0"/>
              <w:spacing w:after="0" w:line="240" w:lineRule="auto"/>
              <w:ind w:right="0" w:firstLine="0"/>
              <w:rPr>
                <w:spacing w:val="20"/>
                <w:szCs w:val="28"/>
              </w:rPr>
            </w:pPr>
          </w:p>
        </w:tc>
        <w:tc>
          <w:tcPr>
            <w:tcW w:w="4052" w:type="pct"/>
          </w:tcPr>
          <w:p w14:paraId="73D3F430" w14:textId="77777777" w:rsidR="001C5A5A" w:rsidRPr="00BB0724" w:rsidRDefault="001C5A5A" w:rsidP="001C5A5A">
            <w:pPr>
              <w:widowControl w:val="0"/>
              <w:spacing w:after="0" w:line="240" w:lineRule="auto"/>
              <w:ind w:right="0" w:firstLine="0"/>
              <w:rPr>
                <w:szCs w:val="28"/>
              </w:rPr>
            </w:pPr>
          </w:p>
        </w:tc>
      </w:tr>
      <w:tr w:rsidR="001C5A5A" w:rsidRPr="00BB0724" w14:paraId="48D086B5" w14:textId="77777777" w:rsidTr="0014188E">
        <w:tc>
          <w:tcPr>
            <w:tcW w:w="948" w:type="pct"/>
          </w:tcPr>
          <w:p w14:paraId="66EE61BD" w14:textId="77777777" w:rsidR="001C5A5A" w:rsidRPr="00BB0724" w:rsidRDefault="001C5A5A" w:rsidP="001C5A5A">
            <w:pPr>
              <w:widowControl w:val="0"/>
              <w:spacing w:after="0" w:line="240" w:lineRule="auto"/>
              <w:ind w:right="0" w:firstLine="0"/>
              <w:rPr>
                <w:szCs w:val="28"/>
              </w:rPr>
            </w:pPr>
            <w:r w:rsidRPr="00BB0724">
              <w:rPr>
                <w:szCs w:val="28"/>
              </w:rPr>
              <w:t>Рецензент: </w:t>
            </w:r>
          </w:p>
        </w:tc>
        <w:tc>
          <w:tcPr>
            <w:tcW w:w="4052" w:type="pct"/>
          </w:tcPr>
          <w:p w14:paraId="1445907F" w14:textId="77777777" w:rsidR="001C5A5A" w:rsidRPr="00BB0724" w:rsidRDefault="001C5A5A" w:rsidP="001C5A5A">
            <w:pPr>
              <w:spacing w:after="0" w:line="240" w:lineRule="auto"/>
              <w:ind w:right="0"/>
              <w:rPr>
                <w:strike/>
                <w:szCs w:val="28"/>
              </w:rPr>
            </w:pPr>
            <w:r w:rsidRPr="00BB0724">
              <w:rPr>
                <w:szCs w:val="28"/>
              </w:rPr>
              <w:t>Литвинчук О.В., преподаватель цикловой комиссии «Инструменты народного оркестра (струнные)» учреждения образования «Брестский государственный музыкальный колледж имени Григория Ширмы».</w:t>
            </w:r>
          </w:p>
          <w:p w14:paraId="62288DB0" w14:textId="6515ACC5" w:rsidR="001C5A5A" w:rsidRPr="00BB0724" w:rsidRDefault="001C5A5A" w:rsidP="001C5A5A">
            <w:pPr>
              <w:widowControl w:val="0"/>
              <w:tabs>
                <w:tab w:val="left" w:pos="9356"/>
              </w:tabs>
              <w:spacing w:after="0" w:line="240" w:lineRule="auto"/>
              <w:ind w:right="13" w:firstLine="0"/>
              <w:rPr>
                <w:iCs/>
                <w:szCs w:val="28"/>
              </w:rPr>
            </w:pPr>
          </w:p>
        </w:tc>
      </w:tr>
    </w:tbl>
    <w:p w14:paraId="37A72D9E" w14:textId="77777777" w:rsidR="00477866" w:rsidRPr="00BB0724" w:rsidRDefault="00477866" w:rsidP="00BE03DC">
      <w:pPr>
        <w:spacing w:after="0" w:line="240" w:lineRule="auto"/>
        <w:ind w:right="0"/>
        <w:jc w:val="center"/>
        <w:rPr>
          <w:szCs w:val="28"/>
        </w:rPr>
      </w:pPr>
      <w:r w:rsidRPr="00BB0724">
        <w:rPr>
          <w:szCs w:val="28"/>
        </w:rPr>
        <w:t xml:space="preserve"> </w:t>
      </w:r>
    </w:p>
    <w:p w14:paraId="238DD35A" w14:textId="77777777" w:rsidR="00477866" w:rsidRPr="00BB0724" w:rsidRDefault="00477866" w:rsidP="00BE03DC">
      <w:pPr>
        <w:spacing w:after="0" w:line="240" w:lineRule="auto"/>
        <w:ind w:right="0"/>
        <w:jc w:val="center"/>
        <w:rPr>
          <w:szCs w:val="28"/>
        </w:rPr>
      </w:pPr>
      <w:r w:rsidRPr="00BB0724">
        <w:rPr>
          <w:szCs w:val="28"/>
        </w:rPr>
        <w:t xml:space="preserve"> </w:t>
      </w:r>
    </w:p>
    <w:p w14:paraId="12F1EC14" w14:textId="77777777" w:rsidR="00477866" w:rsidRPr="00BB0724" w:rsidRDefault="00477866" w:rsidP="00BE03DC">
      <w:pPr>
        <w:spacing w:after="0" w:line="240" w:lineRule="auto"/>
        <w:ind w:right="0"/>
        <w:jc w:val="center"/>
        <w:rPr>
          <w:szCs w:val="28"/>
        </w:rPr>
      </w:pPr>
      <w:r w:rsidRPr="00BB0724">
        <w:rPr>
          <w:szCs w:val="28"/>
        </w:rPr>
        <w:t xml:space="preserve"> </w:t>
      </w:r>
    </w:p>
    <w:p w14:paraId="562361EA" w14:textId="0D1E96CC" w:rsidR="00477866" w:rsidRPr="00BB0724" w:rsidRDefault="00477866" w:rsidP="00DE2095">
      <w:pPr>
        <w:spacing w:after="0" w:line="240" w:lineRule="auto"/>
        <w:ind w:left="-15" w:right="0" w:firstLine="708"/>
        <w:rPr>
          <w:szCs w:val="28"/>
        </w:rPr>
      </w:pPr>
      <w:r w:rsidRPr="00BB0724">
        <w:rPr>
          <w:szCs w:val="28"/>
        </w:rPr>
        <w:t>Рассмотрена и рекомендована к утверждению на заседании совета Института повышения квалификации и переподготовки кадров учреждения образования «Белорусский государственный университет культуры и</w:t>
      </w:r>
      <w:r w:rsidR="00BB0724">
        <w:rPr>
          <w:szCs w:val="28"/>
        </w:rPr>
        <w:t> </w:t>
      </w:r>
      <w:r w:rsidRPr="00BB0724">
        <w:rPr>
          <w:szCs w:val="28"/>
        </w:rPr>
        <w:t xml:space="preserve">искусств» (протокол заседания </w:t>
      </w:r>
      <w:r w:rsidR="00804BE0" w:rsidRPr="00BB0724">
        <w:rPr>
          <w:szCs w:val="28"/>
        </w:rPr>
        <w:t>от 29.05.2025 г. № 5</w:t>
      </w:r>
      <w:r w:rsidRPr="00BB0724">
        <w:rPr>
          <w:szCs w:val="28"/>
        </w:rPr>
        <w:t xml:space="preserve">). </w:t>
      </w:r>
    </w:p>
    <w:p w14:paraId="26703809" w14:textId="1454EE37" w:rsidR="00477866" w:rsidRPr="00BB0724" w:rsidRDefault="00477866" w:rsidP="00BE03DC">
      <w:pPr>
        <w:spacing w:after="0" w:line="240" w:lineRule="auto"/>
        <w:ind w:right="0"/>
        <w:rPr>
          <w:szCs w:val="28"/>
        </w:rPr>
      </w:pPr>
      <w:r w:rsidRPr="00BB0724">
        <w:rPr>
          <w:szCs w:val="28"/>
        </w:rPr>
        <w:t xml:space="preserve">  </w:t>
      </w:r>
      <w:r w:rsidRPr="00BB0724">
        <w:rPr>
          <w:szCs w:val="28"/>
        </w:rPr>
        <w:tab/>
      </w:r>
      <w:r w:rsidRPr="00BB0724">
        <w:rPr>
          <w:szCs w:val="28"/>
        </w:rPr>
        <w:br w:type="page"/>
      </w:r>
    </w:p>
    <w:p w14:paraId="6533B72A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 xml:space="preserve">ГЛАВА 1 </w:t>
      </w:r>
    </w:p>
    <w:p w14:paraId="0C06B1B5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ПОЯСНИТЕЛЬНАЯ ЗАПИСКА </w:t>
      </w:r>
    </w:p>
    <w:p w14:paraId="77DC325C" w14:textId="77777777" w:rsidR="001C5A5A" w:rsidRPr="00BB0724" w:rsidRDefault="001C5A5A" w:rsidP="001C5A5A">
      <w:pPr>
        <w:spacing w:after="0" w:line="240" w:lineRule="auto"/>
        <w:ind w:right="0" w:firstLine="709"/>
        <w:jc w:val="center"/>
        <w:rPr>
          <w:rFonts w:eastAsiaTheme="minorHAnsi"/>
          <w:color w:val="auto"/>
          <w:szCs w:val="28"/>
          <w:lang w:eastAsia="en-US"/>
        </w:rPr>
      </w:pPr>
    </w:p>
    <w:p w14:paraId="5584E9CF" w14:textId="32E67723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1. Настоящая типовая учебная программа детских школ искусств по учебному предмету «Музыкальный инструмент (цимбалы)» (далее – учебная программа) предназначена для направления деятельности «Музыкальное» инструментального отделения и определяет цель и основные задачи изучения учебного предмета, уровень его изучения, виды занятий, рекомендуемые формы и методы обучения и воспитания, требования к</w:t>
      </w:r>
      <w:r w:rsidR="00BB0724">
        <w:rPr>
          <w:color w:val="auto"/>
          <w:szCs w:val="28"/>
          <w:lang w:eastAsia="en-US"/>
        </w:rPr>
        <w:t> </w:t>
      </w:r>
      <w:r w:rsidRPr="00BB0724">
        <w:rPr>
          <w:color w:val="auto"/>
          <w:szCs w:val="28"/>
          <w:lang w:eastAsia="en-US"/>
        </w:rPr>
        <w:t>знаниям, умениям и навыкам учащихся, критерии оценки результатов учебной деятельности учащихся по десятибалльной шкале.</w:t>
      </w:r>
    </w:p>
    <w:p w14:paraId="670A83BD" w14:textId="3D4E937A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Настоящая учебная программа разработана в соответствии с Кодексом Республики Беларусь об образовании, иными законодательными и</w:t>
      </w:r>
      <w:r w:rsidR="00BB0724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 xml:space="preserve">нормативными правовыми актами и рассчитана на 7-летний и 5-летний сроки обучения. Объем учебного времени составляет 2 учебных часа в неделю с </w:t>
      </w:r>
      <w:r w:rsidRPr="00BB0724">
        <w:rPr>
          <w:rFonts w:eastAsiaTheme="minorHAnsi"/>
          <w:color w:val="auto"/>
          <w:szCs w:val="28"/>
          <w:lang w:val="en-US" w:eastAsia="en-US"/>
        </w:rPr>
        <w:t>I</w:t>
      </w:r>
      <w:r w:rsidRPr="00BB0724">
        <w:rPr>
          <w:rFonts w:eastAsiaTheme="minorHAnsi"/>
          <w:color w:val="auto"/>
          <w:szCs w:val="28"/>
          <w:lang w:eastAsia="en-US"/>
        </w:rPr>
        <w:t xml:space="preserve"> по </w:t>
      </w:r>
      <w:r w:rsidRPr="00BB0724">
        <w:rPr>
          <w:rFonts w:eastAsiaTheme="minorHAnsi"/>
          <w:color w:val="auto"/>
          <w:szCs w:val="28"/>
          <w:lang w:val="en-US" w:eastAsia="en-US"/>
        </w:rPr>
        <w:t>VII</w:t>
      </w:r>
      <w:r w:rsidRPr="00BB0724">
        <w:rPr>
          <w:rFonts w:eastAsiaTheme="minorHAnsi"/>
          <w:color w:val="auto"/>
          <w:szCs w:val="28"/>
          <w:lang w:eastAsia="en-US"/>
        </w:rPr>
        <w:t xml:space="preserve"> годы обучения 7-летнего срока обучения и с </w:t>
      </w:r>
      <w:r w:rsidRPr="00BB0724">
        <w:rPr>
          <w:rFonts w:eastAsiaTheme="minorHAnsi"/>
          <w:color w:val="auto"/>
          <w:szCs w:val="28"/>
          <w:lang w:val="en-US" w:eastAsia="en-US"/>
        </w:rPr>
        <w:t>I</w:t>
      </w:r>
      <w:r w:rsidRPr="00BB0724">
        <w:rPr>
          <w:rFonts w:eastAsiaTheme="minorHAnsi"/>
          <w:color w:val="auto"/>
          <w:szCs w:val="28"/>
          <w:lang w:eastAsia="en-US"/>
        </w:rPr>
        <w:t xml:space="preserve"> по </w:t>
      </w:r>
      <w:r w:rsidRPr="00BB0724">
        <w:rPr>
          <w:rFonts w:eastAsiaTheme="minorHAnsi"/>
          <w:color w:val="auto"/>
          <w:szCs w:val="28"/>
          <w:lang w:val="en-US" w:eastAsia="en-US"/>
        </w:rPr>
        <w:t>V</w:t>
      </w:r>
      <w:r w:rsidRPr="00BB0724">
        <w:rPr>
          <w:rFonts w:eastAsiaTheme="minorHAnsi"/>
          <w:color w:val="auto"/>
          <w:szCs w:val="28"/>
          <w:lang w:eastAsia="en-US"/>
        </w:rPr>
        <w:t xml:space="preserve"> годы обучения </w:t>
      </w:r>
      <w:r w:rsidR="00BB0724">
        <w:rPr>
          <w:rFonts w:eastAsiaTheme="minorHAnsi"/>
          <w:color w:val="auto"/>
          <w:szCs w:val="28"/>
          <w:lang w:eastAsia="en-US"/>
        </w:rPr>
        <w:t xml:space="preserve"> </w:t>
      </w:r>
      <w:r w:rsidRPr="00BB0724">
        <w:rPr>
          <w:rFonts w:eastAsiaTheme="minorHAnsi"/>
          <w:color w:val="auto"/>
          <w:szCs w:val="28"/>
          <w:lang w:eastAsia="en-US"/>
        </w:rPr>
        <w:t>5-летнего срока обучения.</w:t>
      </w:r>
    </w:p>
    <w:p w14:paraId="196CC5D3" w14:textId="64DAD042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Изучение учебного предмета «Музыкальный инструмент (цимбалы)» в</w:t>
      </w:r>
      <w:r w:rsidR="00BB0724">
        <w:rPr>
          <w:color w:val="auto"/>
          <w:szCs w:val="28"/>
          <w:lang w:eastAsia="en-US"/>
        </w:rPr>
        <w:t> </w:t>
      </w:r>
      <w:r w:rsidRPr="00BB0724">
        <w:rPr>
          <w:color w:val="auto"/>
          <w:szCs w:val="28"/>
          <w:lang w:eastAsia="en-US"/>
        </w:rPr>
        <w:t>детской школе искусств осуществляется на повышенном уровне. Занятия проводятся индивидуально.</w:t>
      </w:r>
    </w:p>
    <w:p w14:paraId="7CEDF329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Цель – формирование музыкально-эстетической культуры средствами музыкального исполнительского искусства и создание условий для социально-культурного и профессионального самоопределения учащихся.</w:t>
      </w:r>
    </w:p>
    <w:p w14:paraId="4F965EF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Основные задачи:</w:t>
      </w:r>
    </w:p>
    <w:p w14:paraId="56C6C36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обучающие: </w:t>
      </w:r>
    </w:p>
    <w:p w14:paraId="22427EA4" w14:textId="3EDCD0F5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овладение знаниями, умениями и навыками, необходимыми в сольной и</w:t>
      </w:r>
      <w:r w:rsidR="00BB0724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ансамблевой исполнительской практике учащихся;</w:t>
      </w:r>
    </w:p>
    <w:p w14:paraId="6C010C9A" w14:textId="6A553AEE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формирование навыков чтения нот с листа, аккомпанемента, подбора по</w:t>
      </w:r>
      <w:r w:rsidR="00BB0724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слуху;</w:t>
      </w:r>
    </w:p>
    <w:p w14:paraId="7F4D6488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развивающие: </w:t>
      </w:r>
    </w:p>
    <w:p w14:paraId="5716A78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развитие творческих и музыкальных способностей учащихся; </w:t>
      </w:r>
    </w:p>
    <w:p w14:paraId="1B258BB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формирование и развитие навыков самостоятельной работы учащихся над музыкальным произведением;</w:t>
      </w:r>
    </w:p>
    <w:p w14:paraId="0A6E6CC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развитие музыкально-образного </w:t>
      </w:r>
      <w:r w:rsidRPr="00BB0724">
        <w:rPr>
          <w:rFonts w:eastAsiaTheme="minorHAnsi"/>
          <w:color w:val="auto"/>
          <w:szCs w:val="28"/>
          <w:lang w:eastAsia="en-US"/>
        </w:rPr>
        <w:tab/>
        <w:t xml:space="preserve">восприятия и эмоционального исполнения музыкальных произведений; </w:t>
      </w:r>
    </w:p>
    <w:p w14:paraId="49502B6B" w14:textId="77777777" w:rsidR="001C5A5A" w:rsidRPr="00BB0724" w:rsidRDefault="001C5A5A" w:rsidP="001C5A5A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pacing w:val="-2"/>
          <w:szCs w:val="28"/>
          <w:lang w:eastAsia="en-US"/>
        </w:rPr>
        <w:t>воспитательные:</w:t>
      </w:r>
    </w:p>
    <w:p w14:paraId="239E7DE4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="Arial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формирование концертно-исполнительской культуры и артистизма учащихся;</w:t>
      </w:r>
      <w:r w:rsidRPr="00BB0724">
        <w:rPr>
          <w:rFonts w:eastAsia="Arial"/>
          <w:color w:val="auto"/>
          <w:szCs w:val="28"/>
          <w:lang w:eastAsia="en-US"/>
        </w:rPr>
        <w:t xml:space="preserve"> </w:t>
      </w:r>
    </w:p>
    <w:p w14:paraId="12505B6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воспитание у учащихся музыкального вкуса, познавательного интереса к музыке и потребности в музыкальном исполнительстве; </w:t>
      </w:r>
    </w:p>
    <w:p w14:paraId="2FCEAA5A" w14:textId="77777777" w:rsidR="001C5A5A" w:rsidRPr="00BB0724" w:rsidRDefault="001C5A5A" w:rsidP="001C5A5A">
      <w:pPr>
        <w:widowControl w:val="0"/>
        <w:tabs>
          <w:tab w:val="left" w:pos="2878"/>
          <w:tab w:val="left" w:pos="5814"/>
          <w:tab w:val="left" w:pos="6489"/>
          <w:tab w:val="left" w:pos="8300"/>
        </w:tabs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pacing w:val="-2"/>
          <w:szCs w:val="28"/>
          <w:lang w:eastAsia="en-US"/>
        </w:rPr>
        <w:t>повышение</w:t>
      </w:r>
      <w:r w:rsidRPr="00BB0724">
        <w:rPr>
          <w:color w:val="auto"/>
          <w:szCs w:val="28"/>
          <w:lang w:eastAsia="en-US"/>
        </w:rPr>
        <w:t xml:space="preserve"> </w:t>
      </w:r>
      <w:r w:rsidRPr="00BB0724">
        <w:rPr>
          <w:color w:val="auto"/>
          <w:spacing w:val="-2"/>
          <w:szCs w:val="28"/>
          <w:lang w:eastAsia="en-US"/>
        </w:rPr>
        <w:t>мотивации</w:t>
      </w:r>
      <w:r w:rsidRPr="00BB0724">
        <w:rPr>
          <w:color w:val="auto"/>
          <w:szCs w:val="28"/>
          <w:lang w:eastAsia="en-US"/>
        </w:rPr>
        <w:t xml:space="preserve"> </w:t>
      </w:r>
      <w:r w:rsidRPr="00BB0724">
        <w:rPr>
          <w:color w:val="auto"/>
          <w:spacing w:val="-4"/>
          <w:szCs w:val="28"/>
          <w:lang w:eastAsia="en-US"/>
        </w:rPr>
        <w:t xml:space="preserve">учащихся </w:t>
      </w:r>
      <w:r w:rsidRPr="00BB0724">
        <w:rPr>
          <w:color w:val="auto"/>
          <w:szCs w:val="28"/>
          <w:lang w:eastAsia="en-US"/>
        </w:rPr>
        <w:t>к дальнейшему обучению.</w:t>
      </w:r>
    </w:p>
    <w:p w14:paraId="2669F9D1" w14:textId="77777777" w:rsidR="001C5A5A" w:rsidRPr="00BB0724" w:rsidRDefault="001C5A5A" w:rsidP="001C5A5A">
      <w:pPr>
        <w:widowControl w:val="0"/>
        <w:tabs>
          <w:tab w:val="left" w:pos="2878"/>
          <w:tab w:val="left" w:pos="5814"/>
          <w:tab w:val="left" w:pos="6489"/>
          <w:tab w:val="left" w:pos="8300"/>
        </w:tabs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5. Основной формой обучения является индивидуальное занятие.</w:t>
      </w:r>
    </w:p>
    <w:p w14:paraId="4AA18677" w14:textId="3980D9A1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В индивидуальный план учащегося включаются все произведения, изучаемые в течение полугодия, в том числе: предназначенные для ознакомления (с различной степенью завершенности), изученные </w:t>
      </w:r>
      <w:r w:rsidRPr="00BB0724">
        <w:rPr>
          <w:rFonts w:eastAsiaTheme="minorHAnsi"/>
          <w:color w:val="auto"/>
          <w:szCs w:val="28"/>
          <w:lang w:eastAsia="en-US"/>
        </w:rPr>
        <w:lastRenderedPageBreak/>
        <w:t>самостоятельно, музыкальные произведения для исполнения в ансамбле, а</w:t>
      </w:r>
      <w:r w:rsidR="00BB0724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также учебно-педагогический материал по развитию навыков чтения нот с</w:t>
      </w:r>
      <w:r w:rsidR="00BB0724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 xml:space="preserve">листа, гаммы, арпеджио, этюды. Исполнительский репертуар представлен произведениями разных эпох, разных стилей и жанров. Работа над изучаемым репертуаром допускает различную степень завершенности исполнения. </w:t>
      </w:r>
    </w:p>
    <w:p w14:paraId="31B05E4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В работе с учащимися, обладающими высоким исполнительским уровнем, возможно использовать более сложный репертуар музыкальных произведений (исполнение пьес, включенных в примерный репертуарный список произведений для IV-V года обучения на III году обучения), побуждать учащихся к активной исполнительской деятельности, готовить учащихся для профессионального обучения в учреждениях образования сферы культуры. </w:t>
      </w:r>
    </w:p>
    <w:p w14:paraId="561D4B24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Целесообразно использовать следующие методы обучения и воспитания:</w:t>
      </w:r>
    </w:p>
    <w:p w14:paraId="3CD88842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изучение народно-культурного наследия через белорусский народный репертуар, а также произведений белорусских композиторов.</w:t>
      </w:r>
    </w:p>
    <w:p w14:paraId="59F02032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развитие технической дисциплины.</w:t>
      </w:r>
    </w:p>
    <w:p w14:paraId="6C0FFE4B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развитие навыков ансамблевой игры.</w:t>
      </w:r>
    </w:p>
    <w:p w14:paraId="3C9B852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Основными формами учета успеваемости учащихся являются: поурочный контроль, экзамены, академические концерты, открытые концерты, технические зачеты, контрольные уроки, конкурсы и прослушивания к ним. </w:t>
      </w:r>
    </w:p>
    <w:p w14:paraId="3550C1A0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В соответствии с действующими учебными планами детских школ искусств направления</w:t>
      </w:r>
      <w:r w:rsidRPr="00BB0724">
        <w:rPr>
          <w:color w:val="auto"/>
          <w:spacing w:val="80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деятельности</w:t>
      </w:r>
      <w:r w:rsidRPr="00BB0724">
        <w:rPr>
          <w:color w:val="auto"/>
          <w:spacing w:val="80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«Музыкальное»</w:t>
      </w:r>
      <w:r w:rsidRPr="00BB0724">
        <w:rPr>
          <w:color w:val="auto"/>
          <w:spacing w:val="80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(инструментальное</w:t>
      </w:r>
      <w:r w:rsidRPr="00BB0724">
        <w:rPr>
          <w:color w:val="auto"/>
          <w:spacing w:val="80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отделение) в</w:t>
      </w:r>
      <w:r w:rsidRPr="00BB0724">
        <w:rPr>
          <w:color w:val="auto"/>
          <w:spacing w:val="-10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конце</w:t>
      </w:r>
      <w:r w:rsidRPr="00BB0724">
        <w:rPr>
          <w:color w:val="auto"/>
          <w:spacing w:val="11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учебного</w:t>
      </w:r>
      <w:r w:rsidRPr="00BB0724">
        <w:rPr>
          <w:color w:val="auto"/>
          <w:spacing w:val="14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года</w:t>
      </w:r>
      <w:r w:rsidRPr="00BB0724">
        <w:rPr>
          <w:color w:val="auto"/>
          <w:spacing w:val="11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учащиеся</w:t>
      </w:r>
      <w:r w:rsidRPr="00BB0724">
        <w:rPr>
          <w:color w:val="auto"/>
          <w:spacing w:val="13"/>
          <w:szCs w:val="28"/>
          <w:lang w:eastAsia="en-US"/>
        </w:rPr>
        <w:t xml:space="preserve"> </w:t>
      </w:r>
      <w:r w:rsidRPr="00BB0724">
        <w:rPr>
          <w:color w:val="auto"/>
          <w:spacing w:val="13"/>
          <w:szCs w:val="28"/>
          <w:lang w:eastAsia="en-US"/>
        </w:rPr>
        <w:br/>
      </w:r>
      <w:r w:rsidRPr="00BB0724">
        <w:rPr>
          <w:color w:val="auto"/>
          <w:szCs w:val="28"/>
          <w:lang w:eastAsia="en-US"/>
        </w:rPr>
        <w:t>IV года обучения (7-</w:t>
      </w:r>
      <w:r w:rsidRPr="00BB0724">
        <w:rPr>
          <w:color w:val="auto"/>
          <w:spacing w:val="-2"/>
          <w:szCs w:val="28"/>
          <w:lang w:eastAsia="en-US"/>
        </w:rPr>
        <w:t xml:space="preserve">летний </w:t>
      </w:r>
      <w:r w:rsidRPr="00BB0724">
        <w:rPr>
          <w:color w:val="auto"/>
          <w:szCs w:val="28"/>
          <w:lang w:eastAsia="en-US"/>
        </w:rPr>
        <w:t>срок обучения) и III</w:t>
      </w:r>
      <w:r w:rsidRPr="00BB0724">
        <w:rPr>
          <w:color w:val="auto"/>
          <w:spacing w:val="12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года обучения (5-летний</w:t>
      </w:r>
      <w:r w:rsidRPr="00BB0724">
        <w:rPr>
          <w:color w:val="auto"/>
          <w:spacing w:val="11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срок</w:t>
      </w:r>
      <w:r w:rsidRPr="00BB0724">
        <w:rPr>
          <w:color w:val="auto"/>
          <w:spacing w:val="12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обучения)</w:t>
      </w:r>
      <w:r w:rsidRPr="00BB0724">
        <w:rPr>
          <w:color w:val="auto"/>
          <w:spacing w:val="12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 xml:space="preserve">сдают переводные экзамены, по завершении срока обучения – выпускные экзамены. </w:t>
      </w:r>
    </w:p>
    <w:p w14:paraId="7620EC64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Уровень технической подготовки учащихся (исполнение гамм, этюдов, чтение нот с листа) проверяется на 2 технических зачетах в течение учебного года со II по VI годы обучения 7-летнего срока обучения и со II по IV годы обучения 5-летнего срока обучения.</w:t>
      </w:r>
    </w:p>
    <w:p w14:paraId="6819AD4A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Примерная программа экзамена IV года обучения (7-</w:t>
      </w:r>
      <w:r w:rsidRPr="00BB0724">
        <w:rPr>
          <w:color w:val="auto"/>
          <w:spacing w:val="-2"/>
          <w:szCs w:val="28"/>
          <w:lang w:eastAsia="en-US"/>
        </w:rPr>
        <w:t xml:space="preserve">летний </w:t>
      </w:r>
      <w:r w:rsidRPr="00BB0724">
        <w:rPr>
          <w:color w:val="auto"/>
          <w:szCs w:val="28"/>
          <w:lang w:eastAsia="en-US"/>
        </w:rPr>
        <w:t>срок обучения) и III</w:t>
      </w:r>
      <w:r w:rsidRPr="00BB0724">
        <w:rPr>
          <w:color w:val="auto"/>
          <w:spacing w:val="12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года обучения (5-летний</w:t>
      </w:r>
      <w:r w:rsidRPr="00BB0724">
        <w:rPr>
          <w:color w:val="auto"/>
          <w:spacing w:val="11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срок</w:t>
      </w:r>
      <w:r w:rsidRPr="00BB0724">
        <w:rPr>
          <w:color w:val="auto"/>
          <w:spacing w:val="12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обучения) состоит из исполнения 3 музыкальных произведений.</w:t>
      </w:r>
    </w:p>
    <w:p w14:paraId="3C19DE8D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Итоговая аттестация по отдельным учебным предметам, по которым проводятся экзамены, осуществляется экзаменационными комиссиями, утвержденными приказами руководителей детских школ искусств. Программа экзамена</w:t>
      </w:r>
      <w:r w:rsidRPr="00BB0724">
        <w:rPr>
          <w:color w:val="auto"/>
          <w:spacing w:val="-1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в конце VII года обучения (7-летний</w:t>
      </w:r>
      <w:r w:rsidRPr="00BB0724">
        <w:rPr>
          <w:color w:val="auto"/>
          <w:spacing w:val="-4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срок</w:t>
      </w:r>
      <w:r w:rsidRPr="00BB0724">
        <w:rPr>
          <w:color w:val="auto"/>
          <w:spacing w:val="-4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обучения) и</w:t>
      </w:r>
      <w:r w:rsidRPr="00BB0724">
        <w:rPr>
          <w:color w:val="auto"/>
          <w:spacing w:val="-7"/>
          <w:szCs w:val="28"/>
          <w:lang w:eastAsia="en-US"/>
        </w:rPr>
        <w:t xml:space="preserve"> в конце </w:t>
      </w:r>
      <w:r w:rsidRPr="00BB0724">
        <w:rPr>
          <w:color w:val="auto"/>
          <w:szCs w:val="28"/>
          <w:lang w:eastAsia="en-US"/>
        </w:rPr>
        <w:t>V года обучения (5-летний</w:t>
      </w:r>
      <w:r w:rsidRPr="00BB0724">
        <w:rPr>
          <w:color w:val="auto"/>
          <w:spacing w:val="-2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срок</w:t>
      </w:r>
      <w:r w:rsidRPr="00BB0724">
        <w:rPr>
          <w:color w:val="auto"/>
          <w:spacing w:val="-2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обучения),</w:t>
      </w:r>
      <w:r w:rsidRPr="00BB0724">
        <w:rPr>
          <w:color w:val="auto"/>
          <w:spacing w:val="-4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состоит из 4 различных</w:t>
      </w:r>
      <w:r w:rsidRPr="00BB0724">
        <w:rPr>
          <w:color w:val="auto"/>
          <w:spacing w:val="-3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по стилю,</w:t>
      </w:r>
      <w:r w:rsidRPr="00BB0724">
        <w:rPr>
          <w:color w:val="auto"/>
          <w:spacing w:val="-4"/>
          <w:szCs w:val="28"/>
          <w:lang w:eastAsia="en-US"/>
        </w:rPr>
        <w:t xml:space="preserve"> </w:t>
      </w:r>
      <w:r w:rsidRPr="00BB0724">
        <w:rPr>
          <w:color w:val="auto"/>
          <w:szCs w:val="28"/>
          <w:lang w:eastAsia="en-US"/>
        </w:rPr>
        <w:t>жанру и форме музыкальных произведений, включая разнохарактерные пьесы (в том числе пьесу кантиленного характера) и произведения крупной формы (включая музыкальные произведение белорусских композиторов, либо обработку белорусской народной песни (танца).</w:t>
      </w:r>
    </w:p>
    <w:p w14:paraId="477BABE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6. К завершению периода обучения учащийся должен </w:t>
      </w:r>
    </w:p>
    <w:p w14:paraId="6E7F81B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>знать:</w:t>
      </w:r>
    </w:p>
    <w:p w14:paraId="2CA0CC9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устройство инструмента и способы его настройки; </w:t>
      </w:r>
    </w:p>
    <w:p w14:paraId="2FD54E77" w14:textId="231D4E84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основную музыкальную терминологию (темпы, динамические нюансы и</w:t>
      </w:r>
      <w:r w:rsidR="00BB0724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 xml:space="preserve">иное), применяемую в произведениях для цимбал; </w:t>
      </w:r>
    </w:p>
    <w:p w14:paraId="252FF902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="Arial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основные биографические сведения о композиторах; </w:t>
      </w:r>
    </w:p>
    <w:p w14:paraId="3C708A08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="Segoe UI Symbol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жанровые и стилистические особенности исполняемых произведений;</w:t>
      </w:r>
      <w:r w:rsidRPr="00BB0724">
        <w:rPr>
          <w:rFonts w:eastAsia="Segoe UI Symbol"/>
          <w:color w:val="auto"/>
          <w:szCs w:val="28"/>
          <w:lang w:eastAsia="en-US"/>
        </w:rPr>
        <w:t xml:space="preserve"> </w:t>
      </w:r>
    </w:p>
    <w:p w14:paraId="446C399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названия и обозначения основных приемов игры на цимбалах; </w:t>
      </w:r>
    </w:p>
    <w:p w14:paraId="06EAF44F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уметь: </w:t>
      </w:r>
    </w:p>
    <w:p w14:paraId="7EAB3DF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разбирать и исполнять произведения различных стилей и жанров; </w:t>
      </w:r>
    </w:p>
    <w:p w14:paraId="0A75CAB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анализировать форму и структуру исполняемого произведения, используемые в нем средства выразительности; </w:t>
      </w:r>
    </w:p>
    <w:p w14:paraId="63EF4E3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применять комплекс необходимых технических приемов игры; </w:t>
      </w:r>
    </w:p>
    <w:p w14:paraId="6E984522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="Arial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подбирать по слуху несложные музыкальные произведения; </w:t>
      </w:r>
    </w:p>
    <w:p w14:paraId="62A1092F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владеть навыками: </w:t>
      </w:r>
    </w:p>
    <w:p w14:paraId="56EA363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целостного исполнения музыкальных произведений (стабильность воспроизведения выученного текста, передача формы); </w:t>
      </w:r>
    </w:p>
    <w:p w14:paraId="722E3278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правильной постановки исполнительского аппарата; </w:t>
      </w:r>
    </w:p>
    <w:p w14:paraId="71530DA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применения всех видов звукоизвлечения (весового и кистевого ударов, </w:t>
      </w:r>
      <w:r w:rsidRPr="00BB0724">
        <w:rPr>
          <w:rFonts w:eastAsiaTheme="minorHAnsi"/>
          <w:color w:val="auto"/>
          <w:szCs w:val="28"/>
          <w:lang w:val="en-US" w:eastAsia="en-US"/>
        </w:rPr>
        <w:t>tremolo</w:t>
      </w:r>
      <w:r w:rsidRPr="00BB0724">
        <w:rPr>
          <w:rFonts w:eastAsiaTheme="minorHAnsi"/>
          <w:color w:val="auto"/>
          <w:szCs w:val="28"/>
          <w:lang w:eastAsia="en-US"/>
        </w:rPr>
        <w:t xml:space="preserve">, </w:t>
      </w:r>
      <w:r w:rsidRPr="00BB0724">
        <w:rPr>
          <w:rFonts w:eastAsiaTheme="minorHAnsi"/>
          <w:color w:val="auto"/>
          <w:szCs w:val="28"/>
          <w:lang w:val="en-US" w:eastAsia="en-US"/>
        </w:rPr>
        <w:t>pizzicato</w:t>
      </w:r>
      <w:r w:rsidRPr="00BB0724">
        <w:rPr>
          <w:rFonts w:eastAsiaTheme="minorHAnsi"/>
          <w:color w:val="auto"/>
          <w:szCs w:val="28"/>
          <w:lang w:eastAsia="en-US"/>
        </w:rPr>
        <w:t xml:space="preserve">, </w:t>
      </w:r>
      <w:r w:rsidRPr="00BB0724">
        <w:rPr>
          <w:rFonts w:eastAsiaTheme="minorHAnsi"/>
          <w:color w:val="auto"/>
          <w:szCs w:val="28"/>
          <w:lang w:val="en-US" w:eastAsia="en-US"/>
        </w:rPr>
        <w:t>col</w:t>
      </w:r>
      <w:r w:rsidRPr="00BB0724">
        <w:rPr>
          <w:rFonts w:eastAsiaTheme="minorHAnsi"/>
          <w:color w:val="auto"/>
          <w:szCs w:val="28"/>
          <w:lang w:eastAsia="en-US"/>
        </w:rPr>
        <w:t xml:space="preserve"> </w:t>
      </w:r>
      <w:r w:rsidRPr="00BB0724">
        <w:rPr>
          <w:rFonts w:eastAsiaTheme="minorHAnsi"/>
          <w:color w:val="auto"/>
          <w:szCs w:val="28"/>
          <w:lang w:val="en-US" w:eastAsia="en-US"/>
        </w:rPr>
        <w:t>legno</w:t>
      </w:r>
      <w:r w:rsidRPr="00BB0724">
        <w:rPr>
          <w:rFonts w:eastAsiaTheme="minorHAnsi"/>
          <w:color w:val="auto"/>
          <w:szCs w:val="28"/>
          <w:lang w:eastAsia="en-US"/>
        </w:rPr>
        <w:t xml:space="preserve">, </w:t>
      </w:r>
      <w:r w:rsidRPr="00BB0724">
        <w:rPr>
          <w:rFonts w:eastAsiaTheme="minorHAnsi"/>
          <w:color w:val="auto"/>
          <w:szCs w:val="28"/>
          <w:lang w:val="en-US" w:eastAsia="en-US"/>
        </w:rPr>
        <w:t>glissando</w:t>
      </w:r>
      <w:r w:rsidRPr="00BB0724">
        <w:rPr>
          <w:rFonts w:eastAsiaTheme="minorHAnsi"/>
          <w:color w:val="auto"/>
          <w:szCs w:val="28"/>
          <w:lang w:eastAsia="en-US"/>
        </w:rPr>
        <w:t xml:space="preserve">, </w:t>
      </w:r>
      <w:r w:rsidRPr="00BB0724">
        <w:rPr>
          <w:rFonts w:eastAsiaTheme="minorHAnsi"/>
          <w:color w:val="auto"/>
          <w:szCs w:val="28"/>
          <w:lang w:val="en-US" w:eastAsia="en-US"/>
        </w:rPr>
        <w:t>con</w:t>
      </w:r>
      <w:r w:rsidRPr="00BB0724">
        <w:rPr>
          <w:rFonts w:eastAsiaTheme="minorHAnsi"/>
          <w:color w:val="auto"/>
          <w:szCs w:val="28"/>
          <w:lang w:eastAsia="en-US"/>
        </w:rPr>
        <w:t xml:space="preserve"> </w:t>
      </w:r>
      <w:r w:rsidRPr="00BB0724">
        <w:rPr>
          <w:rFonts w:eastAsiaTheme="minorHAnsi"/>
          <w:color w:val="auto"/>
          <w:szCs w:val="28"/>
          <w:lang w:val="en-US" w:eastAsia="en-US"/>
        </w:rPr>
        <w:t>sord</w:t>
      </w:r>
      <w:r w:rsidRPr="00BB0724">
        <w:rPr>
          <w:rFonts w:eastAsiaTheme="minorHAnsi"/>
          <w:color w:val="auto"/>
          <w:szCs w:val="28"/>
          <w:lang w:eastAsia="en-US"/>
        </w:rPr>
        <w:t xml:space="preserve">.); </w:t>
      </w:r>
    </w:p>
    <w:p w14:paraId="1A403E8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концертно-исполнительской культуры (артистизм, эмоциональность исполнения, музыкально-образное восприятие, преодоления технических трудностей произведения; </w:t>
      </w:r>
    </w:p>
    <w:p w14:paraId="2DAA853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="Segoe UI Symbol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сценического поведения во время концертного выступления); </w:t>
      </w:r>
      <w:r w:rsidRPr="00BB0724">
        <w:rPr>
          <w:rFonts w:eastAsia="Segoe UI Symbol"/>
          <w:color w:val="auto"/>
          <w:szCs w:val="28"/>
          <w:lang w:eastAsia="en-US"/>
        </w:rPr>
        <w:t xml:space="preserve"> </w:t>
      </w:r>
    </w:p>
    <w:p w14:paraId="01C4C10F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="Arial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чтения нотного текста несложных произведений; </w:t>
      </w:r>
      <w:r w:rsidRPr="00BB0724">
        <w:rPr>
          <w:rFonts w:eastAsia="Segoe UI Symbol"/>
          <w:color w:val="auto"/>
          <w:szCs w:val="28"/>
          <w:lang w:eastAsia="en-US"/>
        </w:rPr>
        <w:t xml:space="preserve"> </w:t>
      </w:r>
    </w:p>
    <w:p w14:paraId="742F138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игры в ансамбле;</w:t>
      </w:r>
    </w:p>
    <w:p w14:paraId="4D0CC29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настройки и натяжения струн, обшивки молоточков замшей. </w:t>
      </w:r>
    </w:p>
    <w:p w14:paraId="7D90F8C8" w14:textId="316A9C1D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7. Соответствие результатов освоения учащимися содержания учебного материала установленным требованиям определяется в ходе текущей и</w:t>
      </w:r>
      <w:r w:rsidR="00BB0724">
        <w:rPr>
          <w:color w:val="auto"/>
          <w:szCs w:val="28"/>
          <w:lang w:eastAsia="en-US"/>
        </w:rPr>
        <w:t> </w:t>
      </w:r>
      <w:r w:rsidRPr="00BB0724">
        <w:rPr>
          <w:color w:val="auto"/>
          <w:szCs w:val="28"/>
          <w:lang w:eastAsia="en-US"/>
        </w:rPr>
        <w:t xml:space="preserve">итоговой </w:t>
      </w:r>
      <w:r w:rsidRPr="00BB0724">
        <w:rPr>
          <w:color w:val="auto"/>
          <w:spacing w:val="-2"/>
          <w:szCs w:val="28"/>
          <w:lang w:eastAsia="en-US"/>
        </w:rPr>
        <w:t>аттестации.</w:t>
      </w:r>
    </w:p>
    <w:p w14:paraId="3DA51521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На занятиях по учебному предмету «Музыкальный инструмент (цимбалы)» педагогический работник направляет, анализирует и координирует действия учащихся, осуществляет систематический контроль их учебной деятельности: определяет степень и уровень усвоения учащимися учебного материала, уровень подготовленности к учебным занятиям.</w:t>
      </w:r>
    </w:p>
    <w:p w14:paraId="0128723A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Итоговая аттестация осуществляется в соответствии с действующим типовым учебным планом детских школ искусств.</w:t>
      </w:r>
    </w:p>
    <w:p w14:paraId="07B2C961" w14:textId="77777777" w:rsidR="001C5A5A" w:rsidRPr="00BB0724" w:rsidRDefault="001C5A5A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6190329A" w14:textId="77777777" w:rsidR="00BB0724" w:rsidRDefault="00BB0724">
      <w:pPr>
        <w:spacing w:after="160" w:line="259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br w:type="page"/>
      </w:r>
    </w:p>
    <w:p w14:paraId="70E44B74" w14:textId="61F3D070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>ГЛАВА 2</w:t>
      </w:r>
    </w:p>
    <w:p w14:paraId="012F95D8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СОДЕРЖАНИЕ УЧЕБНОГО МАТЕРИАЛА</w:t>
      </w:r>
    </w:p>
    <w:p w14:paraId="19944288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67C924A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7-летний строк обучения</w:t>
      </w:r>
    </w:p>
    <w:p w14:paraId="2A914BA5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30FB0B1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bCs/>
          <w:color w:val="auto"/>
          <w:szCs w:val="28"/>
          <w:lang w:eastAsia="en-US"/>
        </w:rPr>
        <w:t>I год обучения</w:t>
      </w:r>
    </w:p>
    <w:p w14:paraId="2BFA2F2C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bookmarkStart w:id="0" w:name="bookmark6"/>
    </w:p>
    <w:p w14:paraId="37F07FA7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  <w:bookmarkEnd w:id="0"/>
    </w:p>
    <w:p w14:paraId="205E0D40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532F131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Донотный период обучения. Знакомство с инструментом, его историей. Развитие музыкальных способностей: ритма, слуха, памяти. Основы постановки рук, посадка. Звукоизвлечение приемами pizzicato и ударом. Освоение начальной музыкальной грамоты. Знакомство с музыкальной терминологией.</w:t>
      </w:r>
    </w:p>
    <w:p w14:paraId="4FFC0DB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Подбор по слуху, сочинение простейших мелодий. Упражнения на координацию и развитие гибкости рук, на освоение основного приема игры – удара. </w:t>
      </w:r>
    </w:p>
    <w:p w14:paraId="13A7978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Первоначальные упражнения на развитие приема тремоло.</w:t>
      </w:r>
    </w:p>
    <w:p w14:paraId="1F6BD7CD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0742A63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гаммы До мажор, ля минор в одну октаву, арпеджио, ломаные октавы;</w:t>
      </w:r>
    </w:p>
    <w:p w14:paraId="22EE9406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2-4 упражнения;</w:t>
      </w:r>
    </w:p>
    <w:p w14:paraId="35B16513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2-4 этюда с простым ритмическим рисунком;</w:t>
      </w:r>
    </w:p>
    <w:p w14:paraId="717F5AE6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 xml:space="preserve">не менее 10-12 пьес песенного и танцевального характера с простым ритмическим рисунком. </w:t>
      </w:r>
    </w:p>
    <w:p w14:paraId="3DCF10F5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4BCA53F4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2C03A663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2312E947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1. «Перепелочка», белорусская народная песня, обработка С. Полонского </w:t>
      </w:r>
    </w:p>
    <w:p w14:paraId="278BFCF2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«Са</w:t>
      </w:r>
      <w:r w:rsidRPr="00BB0724">
        <w:rPr>
          <w:rFonts w:eastAsiaTheme="minorHAnsi"/>
          <w:color w:val="auto"/>
          <w:szCs w:val="28"/>
          <w:lang w:val="be-BY" w:eastAsia="en-US"/>
        </w:rPr>
        <w:t>ў</w:t>
      </w:r>
      <w:r w:rsidRPr="00BB0724">
        <w:rPr>
          <w:rFonts w:eastAsiaTheme="minorHAnsi"/>
          <w:color w:val="auto"/>
          <w:szCs w:val="28"/>
          <w:lang w:eastAsia="en-US"/>
        </w:rPr>
        <w:t>ка ды Грышка», белорусская народная песня, обработка Е. Гладкова</w:t>
      </w:r>
    </w:p>
    <w:p w14:paraId="4073939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</w:t>
      </w:r>
      <w:r w:rsidRPr="00BB0724">
        <w:rPr>
          <w:rFonts w:eastAsiaTheme="minorHAnsi"/>
          <w:color w:val="auto"/>
          <w:szCs w:val="28"/>
          <w:shd w:val="clear" w:color="auto" w:fill="FFFFFF"/>
          <w:lang w:eastAsia="en-US"/>
        </w:rPr>
        <w:t>«С днем рождения тебя»</w:t>
      </w:r>
      <w:r w:rsidRPr="00BB0724">
        <w:rPr>
          <w:rFonts w:eastAsiaTheme="minorHAnsi"/>
          <w:color w:val="auto"/>
          <w:szCs w:val="28"/>
          <w:lang w:eastAsia="en-US"/>
        </w:rPr>
        <w:t>, американская песня</w:t>
      </w:r>
    </w:p>
    <w:p w14:paraId="2CF1491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Бовбель Ю. «Сюита Лизаветы» («Этюд», «Блики», «Утро») </w:t>
      </w:r>
    </w:p>
    <w:p w14:paraId="3F8CE2C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5. Забелова И. «Гусь»</w:t>
      </w:r>
    </w:p>
    <w:p w14:paraId="1AE4985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6. Левина З. «Светлый луч»</w:t>
      </w:r>
    </w:p>
    <w:p w14:paraId="4EB5870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7. Макарова В. «Песенка-чудесенка»</w:t>
      </w:r>
    </w:p>
    <w:p w14:paraId="250A7C6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8</w:t>
      </w:r>
      <w:r w:rsidRPr="004534E7">
        <w:rPr>
          <w:rFonts w:eastAsiaTheme="minorHAnsi"/>
          <w:color w:val="auto"/>
          <w:szCs w:val="28"/>
          <w:lang w:eastAsia="en-US"/>
        </w:rPr>
        <w:t>. Мартини Д. Гавот</w:t>
      </w:r>
    </w:p>
    <w:p w14:paraId="1E523E6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9. Сароян С. «Кукла танцует»</w:t>
      </w:r>
    </w:p>
    <w:p w14:paraId="542FB800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45B2AAA5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72496331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046F342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Вариант 1</w:t>
      </w:r>
    </w:p>
    <w:p w14:paraId="39319969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3ED71CA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1. Калинников В. «Киска» </w:t>
      </w:r>
    </w:p>
    <w:p w14:paraId="5D73CFE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Иванников В. «Паучок»</w:t>
      </w:r>
    </w:p>
    <w:p w14:paraId="3EFC579E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71BA1BCA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Вариант 2</w:t>
      </w:r>
    </w:p>
    <w:p w14:paraId="0BC91AF5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3D1BE52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Мартини Д. Гавот</w:t>
      </w:r>
    </w:p>
    <w:p w14:paraId="72339D5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Спасский В. «Светит месяц на небе»</w:t>
      </w:r>
    </w:p>
    <w:p w14:paraId="412873C4" w14:textId="77777777" w:rsidR="001C5A5A" w:rsidRPr="00BB0724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47EDF999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bCs/>
          <w:color w:val="auto"/>
          <w:szCs w:val="28"/>
          <w:lang w:eastAsia="en-US"/>
        </w:rPr>
      </w:pPr>
      <w:r w:rsidRPr="00BB0724">
        <w:rPr>
          <w:rFonts w:eastAsiaTheme="minorHAnsi"/>
          <w:bCs/>
          <w:color w:val="auto"/>
          <w:szCs w:val="28"/>
          <w:lang w:eastAsia="en-US"/>
        </w:rPr>
        <w:t>II год обучения</w:t>
      </w:r>
    </w:p>
    <w:p w14:paraId="0F8D42CB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394821EA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1F49E261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707E6AF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Гамма Ре мажор в две октавы. Гамма ми минор (гармонический, натуральный) в две октавы. Длинное арпеджио изучаемых гамм. Ритмизованное тремоло с правой и левой руки. Знакомство с приемами игры на цимбалах – </w:t>
      </w:r>
      <w:r w:rsidRPr="00BB0724">
        <w:rPr>
          <w:rFonts w:eastAsiaTheme="minorHAnsi"/>
          <w:iCs/>
          <w:color w:val="auto"/>
          <w:szCs w:val="28"/>
          <w:lang w:val="en-US" w:eastAsia="en-US"/>
        </w:rPr>
        <w:t>pizzicato</w:t>
      </w:r>
      <w:r w:rsidRPr="00BB0724">
        <w:rPr>
          <w:rFonts w:eastAsiaTheme="minorHAnsi"/>
          <w:iCs/>
          <w:color w:val="auto"/>
          <w:szCs w:val="28"/>
          <w:lang w:eastAsia="en-US"/>
        </w:rPr>
        <w:t xml:space="preserve">, </w:t>
      </w:r>
      <w:r w:rsidRPr="00BB0724">
        <w:rPr>
          <w:rFonts w:eastAsiaTheme="minorHAnsi"/>
          <w:iCs/>
          <w:color w:val="auto"/>
          <w:szCs w:val="28"/>
          <w:lang w:val="en-US" w:eastAsia="en-US"/>
        </w:rPr>
        <w:t>col</w:t>
      </w:r>
      <w:r w:rsidRPr="00BB0724">
        <w:rPr>
          <w:rFonts w:eastAsiaTheme="minorHAnsi"/>
          <w:iCs/>
          <w:color w:val="auto"/>
          <w:szCs w:val="28"/>
          <w:lang w:eastAsia="en-US"/>
        </w:rPr>
        <w:t xml:space="preserve"> </w:t>
      </w:r>
      <w:r w:rsidRPr="00BB0724">
        <w:rPr>
          <w:rFonts w:eastAsiaTheme="minorHAnsi"/>
          <w:iCs/>
          <w:color w:val="auto"/>
          <w:szCs w:val="28"/>
          <w:lang w:val="en-US" w:eastAsia="en-US"/>
        </w:rPr>
        <w:t>legno</w:t>
      </w:r>
      <w:r w:rsidRPr="00BB0724">
        <w:rPr>
          <w:rFonts w:eastAsiaTheme="minorHAnsi"/>
          <w:iCs/>
          <w:color w:val="auto"/>
          <w:szCs w:val="28"/>
          <w:lang w:eastAsia="en-US"/>
        </w:rPr>
        <w:t>,</w:t>
      </w:r>
      <w:r w:rsidRPr="00BB0724">
        <w:rPr>
          <w:rFonts w:eastAsiaTheme="minorHAnsi"/>
          <w:color w:val="auto"/>
          <w:szCs w:val="28"/>
          <w:lang w:eastAsia="en-US"/>
        </w:rPr>
        <w:t xml:space="preserve"> удары по деке.</w:t>
      </w:r>
    </w:p>
    <w:p w14:paraId="3CD9993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Самостоятельно выученная пьеса, транспонирование мелодий (для учащихся, обладающих высоким исполнительским уровнем).</w:t>
      </w:r>
    </w:p>
    <w:p w14:paraId="02D86C0A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43B57BE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 этюда на разные виды техники;</w:t>
      </w:r>
    </w:p>
    <w:p w14:paraId="245FE0B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8-10 пьес различного характера (в том числе ансамбли);</w:t>
      </w:r>
    </w:p>
    <w:p w14:paraId="0D3D482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2-4 пьесы для чтения нот с листа.</w:t>
      </w:r>
    </w:p>
    <w:p w14:paraId="0306521F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24892117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3BC7412E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661C59A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 «У гародзе на пакосе»</w:t>
      </w:r>
      <w:r w:rsidRPr="00BB0724">
        <w:rPr>
          <w:rFonts w:eastAsiaTheme="minorHAnsi"/>
          <w:color w:val="auto"/>
          <w:szCs w:val="28"/>
          <w:lang w:val="be-BY" w:eastAsia="en-US"/>
        </w:rPr>
        <w:t>,</w:t>
      </w:r>
      <w:r w:rsidRPr="00BB0724">
        <w:rPr>
          <w:rFonts w:eastAsiaTheme="minorHAnsi"/>
          <w:color w:val="auto"/>
          <w:szCs w:val="28"/>
          <w:lang w:eastAsia="en-US"/>
        </w:rPr>
        <w:t xml:space="preserve"> белорусская народная песня, обр</w:t>
      </w:r>
      <w:r w:rsidRPr="00BB0724">
        <w:rPr>
          <w:rFonts w:eastAsiaTheme="minorHAnsi"/>
          <w:color w:val="auto"/>
          <w:szCs w:val="28"/>
          <w:lang w:val="be-BY" w:eastAsia="en-US"/>
        </w:rPr>
        <w:t>аботка</w:t>
      </w:r>
      <w:r w:rsidRPr="00BB0724">
        <w:rPr>
          <w:rFonts w:eastAsiaTheme="minorHAnsi"/>
          <w:color w:val="auto"/>
          <w:szCs w:val="28"/>
          <w:lang w:eastAsia="en-US"/>
        </w:rPr>
        <w:t xml:space="preserve"> Г.</w:t>
      </w:r>
      <w:r w:rsidRPr="00BB0724">
        <w:rPr>
          <w:rFonts w:eastAsiaTheme="minorHAnsi"/>
          <w:color w:val="auto"/>
          <w:szCs w:val="28"/>
          <w:lang w:val="be-BY"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Горелова</w:t>
      </w:r>
    </w:p>
    <w:p w14:paraId="68A9252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«Янка», белорусский народный танец, об</w:t>
      </w:r>
      <w:r w:rsidRPr="00BB0724">
        <w:rPr>
          <w:rFonts w:eastAsiaTheme="minorHAnsi"/>
          <w:color w:val="auto"/>
          <w:szCs w:val="28"/>
          <w:lang w:val="be-BY" w:eastAsia="en-US"/>
        </w:rPr>
        <w:t>работка</w:t>
      </w:r>
      <w:r w:rsidRPr="00BB0724">
        <w:rPr>
          <w:rFonts w:eastAsiaTheme="minorHAnsi"/>
          <w:color w:val="auto"/>
          <w:szCs w:val="28"/>
          <w:lang w:eastAsia="en-US"/>
        </w:rPr>
        <w:t xml:space="preserve"> </w:t>
      </w:r>
      <w:r w:rsidRPr="00BB0724">
        <w:rPr>
          <w:rFonts w:eastAsiaTheme="minorHAnsi"/>
          <w:color w:val="auto"/>
          <w:szCs w:val="28"/>
          <w:lang w:val="be-BY" w:eastAsia="en-US"/>
        </w:rPr>
        <w:t>С. </w:t>
      </w:r>
      <w:r w:rsidRPr="00BB0724">
        <w:rPr>
          <w:rFonts w:eastAsiaTheme="minorHAnsi"/>
          <w:color w:val="auto"/>
          <w:szCs w:val="28"/>
          <w:lang w:eastAsia="en-US"/>
        </w:rPr>
        <w:t xml:space="preserve">Полонского </w:t>
      </w:r>
    </w:p>
    <w:p w14:paraId="3C02305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3. «Две английские песенки», обработка Т. Краснобаевой </w:t>
      </w:r>
    </w:p>
    <w:p w14:paraId="3B04584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Бах И.С</w:t>
      </w:r>
      <w:r w:rsidRPr="004534E7">
        <w:rPr>
          <w:rFonts w:eastAsiaTheme="minorHAnsi"/>
          <w:color w:val="auto"/>
          <w:szCs w:val="28"/>
          <w:lang w:eastAsia="en-US"/>
        </w:rPr>
        <w:t>. Менуэт</w:t>
      </w:r>
    </w:p>
    <w:p w14:paraId="30BBBF9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 xml:space="preserve">Бетховен 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Л. </w:t>
      </w:r>
      <w:r w:rsidRPr="004534E7">
        <w:rPr>
          <w:rFonts w:eastAsiaTheme="minorHAnsi"/>
          <w:color w:val="auto"/>
          <w:szCs w:val="28"/>
          <w:lang w:eastAsia="en-US"/>
        </w:rPr>
        <w:t>«Сурок»</w:t>
      </w:r>
    </w:p>
    <w:p w14:paraId="2DB1B9E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 xml:space="preserve">Введенский 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В. </w:t>
      </w:r>
      <w:r w:rsidRPr="004534E7">
        <w:rPr>
          <w:rFonts w:eastAsiaTheme="minorHAnsi"/>
          <w:color w:val="auto"/>
          <w:szCs w:val="28"/>
          <w:lang w:eastAsia="en-US"/>
        </w:rPr>
        <w:t>«Ослик», «Паровоз»</w:t>
      </w:r>
    </w:p>
    <w:p w14:paraId="1634C52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7. Войтик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В.</w:t>
      </w:r>
      <w:r w:rsidRPr="004534E7">
        <w:rPr>
          <w:rFonts w:eastAsiaTheme="minorHAnsi"/>
          <w:color w:val="auto"/>
          <w:szCs w:val="28"/>
          <w:lang w:eastAsia="en-US"/>
        </w:rPr>
        <w:t xml:space="preserve"> «Песенка друзей»</w:t>
      </w:r>
    </w:p>
    <w:p w14:paraId="017C4FE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8. Гладков 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Е. </w:t>
      </w:r>
      <w:r w:rsidRPr="004534E7">
        <w:rPr>
          <w:rFonts w:eastAsiaTheme="minorHAnsi"/>
          <w:color w:val="auto"/>
          <w:szCs w:val="28"/>
          <w:lang w:eastAsia="en-US"/>
        </w:rPr>
        <w:t>Этюд № 2, 3, 4, 5, 10, 20</w:t>
      </w:r>
    </w:p>
    <w:p w14:paraId="1911DF2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Горелова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Г.</w:t>
      </w:r>
      <w:r w:rsidRPr="004534E7">
        <w:rPr>
          <w:rFonts w:eastAsiaTheme="minorHAnsi"/>
          <w:color w:val="auto"/>
          <w:szCs w:val="28"/>
          <w:lang w:eastAsia="en-US"/>
        </w:rPr>
        <w:t xml:space="preserve"> «Верхом на ослике», «Ковбой поет», «Негритянская мелодия»</w:t>
      </w:r>
    </w:p>
    <w:p w14:paraId="5DAAC8A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10. Должиков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Ю.</w:t>
      </w:r>
      <w:r w:rsidRPr="004534E7">
        <w:rPr>
          <w:rFonts w:eastAsiaTheme="minorHAnsi"/>
          <w:color w:val="auto"/>
          <w:szCs w:val="28"/>
          <w:lang w:eastAsia="en-US"/>
        </w:rPr>
        <w:t xml:space="preserve"> Этюд № 2</w:t>
      </w:r>
    </w:p>
    <w:p w14:paraId="7BE0090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11. Дорохин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В.</w:t>
      </w:r>
      <w:r w:rsidRPr="004534E7">
        <w:rPr>
          <w:rFonts w:eastAsiaTheme="minorHAnsi"/>
          <w:color w:val="auto"/>
          <w:szCs w:val="28"/>
          <w:lang w:eastAsia="en-US"/>
        </w:rPr>
        <w:t xml:space="preserve"> «Про Вову и самокат»</w:t>
      </w:r>
    </w:p>
    <w:p w14:paraId="5CC6C0E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12. Иванов В. «Новогодний вальс»</w:t>
      </w:r>
    </w:p>
    <w:p w14:paraId="4FE37832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left="709" w:right="0" w:firstLine="0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13. Краснобаева Т. «Словацкий танец»</w:t>
      </w:r>
    </w:p>
    <w:p w14:paraId="6486EFE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14. Моцарт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В.А.</w:t>
      </w:r>
      <w:r w:rsidRPr="004534E7">
        <w:rPr>
          <w:rFonts w:eastAsiaTheme="minorHAnsi"/>
          <w:color w:val="auto"/>
          <w:szCs w:val="28"/>
          <w:lang w:eastAsia="en-US"/>
        </w:rPr>
        <w:t xml:space="preserve"> «Пастушья песня»</w:t>
      </w:r>
    </w:p>
    <w:p w14:paraId="27AF482B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15.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Подойницына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Р.</w:t>
      </w:r>
      <w:r w:rsidRPr="004534E7">
        <w:rPr>
          <w:rFonts w:eastAsiaTheme="minorHAnsi"/>
          <w:color w:val="auto"/>
          <w:szCs w:val="28"/>
          <w:lang w:eastAsia="en-US"/>
        </w:rPr>
        <w:t xml:space="preserve"> Этюд № 3</w:t>
      </w:r>
    </w:p>
    <w:p w14:paraId="0A7050C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16.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Филлипенко А. «Снег-снежок»</w:t>
      </w:r>
    </w:p>
    <w:p w14:paraId="11D7636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17. Чайковский П. «Марш деревянных солдатиков»</w:t>
      </w:r>
    </w:p>
    <w:p w14:paraId="0F0DCF2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18. Янкович С. «Веселый клоун»</w:t>
      </w:r>
    </w:p>
    <w:p w14:paraId="1FD09F07" w14:textId="77777777" w:rsidR="001C5A5A" w:rsidRPr="004534E7" w:rsidRDefault="001C5A5A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152D5725" w14:textId="77777777" w:rsidR="00BB0724" w:rsidRPr="004534E7" w:rsidRDefault="00BB0724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21718831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lastRenderedPageBreak/>
        <w:t>Примерные программы выступления</w:t>
      </w:r>
    </w:p>
    <w:p w14:paraId="1B827F91" w14:textId="77777777" w:rsidR="001C5A5A" w:rsidRPr="004534E7" w:rsidRDefault="001C5A5A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7864A741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Вариант 1</w:t>
      </w:r>
    </w:p>
    <w:p w14:paraId="487150B0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3E31555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«Перепелочка»</w:t>
      </w:r>
      <w:r w:rsidRPr="004534E7">
        <w:rPr>
          <w:rFonts w:eastAsiaTheme="minorHAnsi"/>
          <w:color w:val="auto"/>
          <w:szCs w:val="28"/>
          <w:lang w:val="be-BY" w:eastAsia="en-US"/>
        </w:rPr>
        <w:t>,</w:t>
      </w:r>
      <w:r w:rsidRPr="004534E7">
        <w:rPr>
          <w:rFonts w:eastAsiaTheme="minorHAnsi"/>
          <w:color w:val="auto"/>
          <w:szCs w:val="28"/>
          <w:lang w:eastAsia="en-US"/>
        </w:rPr>
        <w:t xml:space="preserve"> белорусская народная песня, обр</w:t>
      </w:r>
      <w:r w:rsidRPr="004534E7">
        <w:rPr>
          <w:rFonts w:eastAsiaTheme="minorHAnsi"/>
          <w:color w:val="auto"/>
          <w:szCs w:val="28"/>
          <w:lang w:val="be-BY" w:eastAsia="en-US"/>
        </w:rPr>
        <w:t>аботка</w:t>
      </w:r>
      <w:r w:rsidRPr="004534E7">
        <w:rPr>
          <w:rFonts w:eastAsiaTheme="minorHAnsi"/>
          <w:color w:val="auto"/>
          <w:szCs w:val="28"/>
          <w:lang w:eastAsia="en-US"/>
        </w:rPr>
        <w:t xml:space="preserve"> А.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 xml:space="preserve">Комаровского </w:t>
      </w:r>
    </w:p>
    <w:p w14:paraId="05A2D50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Уотт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Д.</w:t>
      </w:r>
      <w:r w:rsidRPr="004534E7">
        <w:rPr>
          <w:rFonts w:eastAsiaTheme="minorHAnsi"/>
          <w:color w:val="auto"/>
          <w:szCs w:val="28"/>
          <w:lang w:eastAsia="en-US"/>
        </w:rPr>
        <w:t xml:space="preserve"> Песенка из мультфильма «Три поросенка» </w:t>
      </w:r>
    </w:p>
    <w:p w14:paraId="52D41848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2DB463B7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Вариант 2</w:t>
      </w:r>
    </w:p>
    <w:p w14:paraId="7C6229FC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5CF1A5D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«Как олень идет к воде», обработка Ю.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Бовбель</w:t>
      </w:r>
    </w:p>
    <w:p w14:paraId="3D73847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«Як пагнала бабуленька куранятак пасц</w:t>
      </w:r>
      <w:r w:rsidRPr="004534E7">
        <w:rPr>
          <w:rFonts w:eastAsiaTheme="minorHAnsi"/>
          <w:color w:val="auto"/>
          <w:szCs w:val="28"/>
          <w:lang w:val="en-US" w:eastAsia="en-US"/>
        </w:rPr>
        <w:t>i</w:t>
      </w:r>
      <w:r w:rsidRPr="004534E7">
        <w:rPr>
          <w:rFonts w:eastAsiaTheme="minorHAnsi"/>
          <w:color w:val="auto"/>
          <w:szCs w:val="28"/>
          <w:lang w:eastAsia="en-US"/>
        </w:rPr>
        <w:t>»</w:t>
      </w:r>
      <w:r w:rsidRPr="004534E7">
        <w:rPr>
          <w:rFonts w:eastAsiaTheme="minorHAnsi"/>
          <w:color w:val="auto"/>
          <w:szCs w:val="28"/>
          <w:lang w:val="be-BY" w:eastAsia="en-US"/>
        </w:rPr>
        <w:t>, б</w:t>
      </w:r>
      <w:r w:rsidRPr="004534E7">
        <w:rPr>
          <w:rFonts w:eastAsiaTheme="minorHAnsi"/>
          <w:color w:val="auto"/>
          <w:szCs w:val="28"/>
          <w:lang w:eastAsia="en-US"/>
        </w:rPr>
        <w:t>елорусская народная песня, обр</w:t>
      </w:r>
      <w:r w:rsidRPr="004534E7">
        <w:rPr>
          <w:rFonts w:eastAsiaTheme="minorHAnsi"/>
          <w:color w:val="auto"/>
          <w:szCs w:val="28"/>
          <w:lang w:val="be-BY" w:eastAsia="en-US"/>
        </w:rPr>
        <w:t>аботка</w:t>
      </w:r>
      <w:r w:rsidRPr="004534E7">
        <w:rPr>
          <w:rFonts w:eastAsiaTheme="minorHAnsi"/>
          <w:color w:val="auto"/>
          <w:szCs w:val="28"/>
          <w:lang w:eastAsia="en-US"/>
        </w:rPr>
        <w:t xml:space="preserve"> Г.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Писняка</w:t>
      </w:r>
    </w:p>
    <w:p w14:paraId="13ADA9E4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bCs/>
          <w:color w:val="auto"/>
          <w:szCs w:val="28"/>
          <w:lang w:eastAsia="en-US"/>
        </w:rPr>
      </w:pPr>
    </w:p>
    <w:p w14:paraId="085B4F72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bCs/>
          <w:color w:val="auto"/>
          <w:szCs w:val="28"/>
          <w:lang w:eastAsia="en-US"/>
        </w:rPr>
      </w:pPr>
      <w:r w:rsidRPr="004534E7">
        <w:rPr>
          <w:rFonts w:eastAsiaTheme="minorHAnsi"/>
          <w:bCs/>
          <w:color w:val="auto"/>
          <w:szCs w:val="28"/>
          <w:lang w:val="en-US" w:eastAsia="en-US"/>
        </w:rPr>
        <w:t>I</w:t>
      </w:r>
      <w:r w:rsidRPr="004534E7">
        <w:rPr>
          <w:rFonts w:eastAsiaTheme="minorHAnsi"/>
          <w:bCs/>
          <w:color w:val="auto"/>
          <w:szCs w:val="28"/>
          <w:lang w:eastAsia="en-US"/>
        </w:rPr>
        <w:t>II год обучения</w:t>
      </w:r>
    </w:p>
    <w:p w14:paraId="3203840F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4BEDFD67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041F3CFA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3D72ED28" w14:textId="175FEFD3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Гаммы Соль мажор, Фа мажор в две-три октавы. Гаммы ре минор, ми</w:t>
      </w:r>
      <w:r w:rsidR="00F03662" w:rsidRPr="004534E7">
        <w:rPr>
          <w:rFonts w:eastAsiaTheme="minorHAnsi"/>
          <w:color w:val="auto"/>
          <w:szCs w:val="28"/>
          <w:lang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минор (гармонический, мелодический виды) в две октавы. Арпеджио изучаемых гамм триолями и шестнадцатыми. Ритмизованное тремоло в пределах октавы с разных рук. Неритмизованное тремоло (для учащихся, обладающих высоким исполнительским уровнем).</w:t>
      </w:r>
    </w:p>
    <w:p w14:paraId="7D00E30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Знакомство с приемами </w:t>
      </w:r>
      <w:r w:rsidRPr="004534E7">
        <w:rPr>
          <w:rFonts w:eastAsiaTheme="minorHAnsi"/>
          <w:iCs/>
          <w:color w:val="auto"/>
          <w:szCs w:val="28"/>
          <w:lang w:val="en-US" w:eastAsia="en-US"/>
        </w:rPr>
        <w:t>con</w:t>
      </w:r>
      <w:r w:rsidRPr="004534E7">
        <w:rPr>
          <w:rFonts w:eastAsiaTheme="minorHAnsi"/>
          <w:iCs/>
          <w:color w:val="auto"/>
          <w:szCs w:val="28"/>
          <w:lang w:eastAsia="en-US"/>
        </w:rPr>
        <w:t xml:space="preserve"> </w:t>
      </w:r>
      <w:r w:rsidRPr="004534E7">
        <w:rPr>
          <w:rFonts w:eastAsiaTheme="minorHAnsi"/>
          <w:iCs/>
          <w:color w:val="auto"/>
          <w:szCs w:val="28"/>
          <w:lang w:val="en-US" w:eastAsia="en-US"/>
        </w:rPr>
        <w:t>sordino</w:t>
      </w:r>
      <w:r w:rsidRPr="004534E7">
        <w:rPr>
          <w:rFonts w:eastAsiaTheme="minorHAnsi"/>
          <w:iCs/>
          <w:color w:val="auto"/>
          <w:szCs w:val="28"/>
          <w:lang w:eastAsia="en-US"/>
        </w:rPr>
        <w:t xml:space="preserve">, </w:t>
      </w:r>
      <w:r w:rsidRPr="004534E7">
        <w:rPr>
          <w:rFonts w:eastAsiaTheme="minorHAnsi"/>
          <w:iCs/>
          <w:color w:val="auto"/>
          <w:szCs w:val="28"/>
          <w:lang w:val="en-US" w:eastAsia="en-US"/>
        </w:rPr>
        <w:t>glissando</w:t>
      </w:r>
      <w:r w:rsidRPr="004534E7">
        <w:rPr>
          <w:rFonts w:eastAsiaTheme="minorHAnsi"/>
          <w:iCs/>
          <w:color w:val="auto"/>
          <w:szCs w:val="28"/>
          <w:lang w:eastAsia="en-US"/>
        </w:rPr>
        <w:t>.</w:t>
      </w:r>
    </w:p>
    <w:p w14:paraId="261393E3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581D326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 этюда на разные виды техники;</w:t>
      </w:r>
    </w:p>
    <w:p w14:paraId="7324339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5-8 пьес различного характера (в том числе ансамбли);</w:t>
      </w:r>
    </w:p>
    <w:p w14:paraId="4EDC50AB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2-4 пьесы для чтения нот с листа.</w:t>
      </w:r>
    </w:p>
    <w:p w14:paraId="61C06822" w14:textId="77777777" w:rsidR="001C5A5A" w:rsidRPr="004534E7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718B2442" w14:textId="77777777" w:rsidR="001C5A5A" w:rsidRPr="004534E7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01FAF3B0" w14:textId="77777777" w:rsidR="001C5A5A" w:rsidRPr="004534E7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1363563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1. «Купалинка», белорусская народная песня, обработка Ю. Бовбель </w:t>
      </w:r>
    </w:p>
    <w:p w14:paraId="64EF6D6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«Солнце низенько», украинская народная песня</w:t>
      </w:r>
    </w:p>
    <w:p w14:paraId="5045B93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Берио Ш. Этюд № 6</w:t>
      </w:r>
    </w:p>
    <w:p w14:paraId="1DDFBC9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Богатырев А. «Детская игра»</w:t>
      </w:r>
    </w:p>
    <w:p w14:paraId="2B53A502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Будашкин Н. Полька</w:t>
      </w:r>
    </w:p>
    <w:p w14:paraId="42EE0CA0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 Глебов Е. Танец из оратории «Путешествие в страну детства»</w:t>
      </w:r>
    </w:p>
    <w:p w14:paraId="41673A3B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7. Глиэр Р. Рондо</w:t>
      </w:r>
    </w:p>
    <w:p w14:paraId="3031B6B0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8. Григ Э. «Норвежский танец» </w:t>
      </w:r>
    </w:p>
    <w:p w14:paraId="7E3A3BD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Козыренко В. «Маленькая полька»</w:t>
      </w:r>
    </w:p>
    <w:p w14:paraId="1B160F35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10. Комаровский А. Вариации на тему украинской народной песни «Вышли в поле косари»</w:t>
      </w:r>
    </w:p>
    <w:p w14:paraId="385219F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11. Платонов Н. Этюд Соль мажор</w:t>
      </w:r>
    </w:p>
    <w:p w14:paraId="40BB6EB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12. Попп В. Этюд № 18</w:t>
      </w:r>
    </w:p>
    <w:p w14:paraId="7193A66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13. Розас И. Вальс «Над волнами»</w:t>
      </w:r>
    </w:p>
    <w:p w14:paraId="4864305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>14. </w:t>
      </w:r>
      <w:r w:rsidRPr="004534E7">
        <w:rPr>
          <w:rFonts w:eastAsiaTheme="minorHAnsi"/>
          <w:color w:val="auto"/>
          <w:szCs w:val="28"/>
          <w:lang w:eastAsia="en-US"/>
        </w:rPr>
        <w:t>Соколовский Н. «Белорусская мазурка»</w:t>
      </w:r>
    </w:p>
    <w:p w14:paraId="469F289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15. Черни К. Этюд До мажор</w:t>
      </w:r>
    </w:p>
    <w:p w14:paraId="62E4D80F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16. Черни К. Этюд Фа мажор</w:t>
      </w:r>
    </w:p>
    <w:p w14:paraId="0041A1ED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70EDB8D7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6AD915B4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5227D86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Вариант 1</w:t>
      </w:r>
    </w:p>
    <w:p w14:paraId="37363D25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36D4888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Хаслингер Т. Сонатина</w:t>
      </w:r>
    </w:p>
    <w:p w14:paraId="1285DBC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«Финская полька», обработка Ю. Бовбель</w:t>
      </w:r>
    </w:p>
    <w:p w14:paraId="344D91D3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1EE02365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Вариант 2</w:t>
      </w:r>
    </w:p>
    <w:p w14:paraId="17BAA812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6ECE6DD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Циполи Д. Менуэт</w:t>
      </w:r>
    </w:p>
    <w:p w14:paraId="0059A16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«Жил был у бабушки серенький козлик», русская народная песня, обработка Ю. Бовбель</w:t>
      </w:r>
    </w:p>
    <w:p w14:paraId="09910E3D" w14:textId="77777777" w:rsidR="001C5A5A" w:rsidRPr="004534E7" w:rsidRDefault="001C5A5A" w:rsidP="001C5A5A">
      <w:pPr>
        <w:spacing w:after="0" w:line="240" w:lineRule="auto"/>
        <w:ind w:right="0" w:firstLine="0"/>
        <w:rPr>
          <w:rFonts w:eastAsiaTheme="minorHAnsi"/>
          <w:bCs/>
          <w:color w:val="auto"/>
          <w:szCs w:val="28"/>
          <w:lang w:eastAsia="en-US"/>
        </w:rPr>
      </w:pPr>
    </w:p>
    <w:p w14:paraId="1CDBE147" w14:textId="77777777" w:rsidR="001C5A5A" w:rsidRPr="004534E7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bCs/>
          <w:color w:val="auto"/>
          <w:szCs w:val="28"/>
          <w:lang w:eastAsia="en-US"/>
        </w:rPr>
        <w:t>IV год обучения</w:t>
      </w:r>
    </w:p>
    <w:p w14:paraId="3A5E1B9A" w14:textId="77777777" w:rsidR="001C5A5A" w:rsidRPr="004534E7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4755C417" w14:textId="77777777" w:rsidR="001C5A5A" w:rsidRPr="004534E7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4050801F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6B4FEFF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Гаммы Ми-бемоль мажор, Си-бемоль мажор в две октавы. Арпеджио длинное и ломаное триолями, шестнадцатыми. Октавы, терции четвертями. Гамма си-минор (натуральный, гармонический). Арпеджио изучаемых гамм триолями и шестнадцатыми.</w:t>
      </w:r>
    </w:p>
    <w:p w14:paraId="74B5B43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Ритмизованное тремоло и переход к неритмизованному тремоло в пределах одной октавы.</w:t>
      </w:r>
    </w:p>
    <w:p w14:paraId="79D07C5F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4E403E3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bookmarkStart w:id="1" w:name="_Hlk194522448"/>
      <w:r w:rsidRPr="004534E7">
        <w:rPr>
          <w:rFonts w:eastAsiaTheme="minorHAnsi"/>
          <w:color w:val="auto"/>
          <w:szCs w:val="28"/>
          <w:lang w:eastAsia="en-US"/>
        </w:rPr>
        <w:t>2-3 этюда на разные виды техники;</w:t>
      </w:r>
    </w:p>
    <w:p w14:paraId="119FF85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5-8 пьес различного характера (включая ансамблевые);</w:t>
      </w:r>
    </w:p>
    <w:p w14:paraId="4106B6B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2-4 пьесы для чтения нот с листа.</w:t>
      </w:r>
    </w:p>
    <w:bookmarkEnd w:id="1"/>
    <w:p w14:paraId="399D2CAE" w14:textId="77777777" w:rsidR="001C5A5A" w:rsidRPr="004534E7" w:rsidRDefault="001C5A5A" w:rsidP="001C5A5A">
      <w:pPr>
        <w:spacing w:after="0" w:line="240" w:lineRule="auto"/>
        <w:ind w:left="-13" w:right="0" w:firstLine="13"/>
        <w:rPr>
          <w:rFonts w:eastAsiaTheme="minorHAnsi"/>
          <w:color w:val="auto"/>
          <w:szCs w:val="28"/>
          <w:lang w:eastAsia="en-US"/>
        </w:rPr>
      </w:pPr>
    </w:p>
    <w:p w14:paraId="5DC7D5A4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565BEAE4" w14:textId="77777777" w:rsidR="001C5A5A" w:rsidRPr="004534E7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1F4EFF6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«Антон-маладзеньк</w:t>
      </w:r>
      <w:r w:rsidRPr="004534E7">
        <w:rPr>
          <w:rFonts w:eastAsiaTheme="minorHAnsi"/>
          <w:color w:val="auto"/>
          <w:szCs w:val="28"/>
          <w:lang w:val="be-BY" w:eastAsia="en-US"/>
        </w:rPr>
        <w:t>і</w:t>
      </w:r>
      <w:r w:rsidRPr="004534E7">
        <w:rPr>
          <w:rFonts w:eastAsiaTheme="minorHAnsi"/>
          <w:color w:val="auto"/>
          <w:szCs w:val="28"/>
          <w:lang w:eastAsia="en-US"/>
        </w:rPr>
        <w:t>», белорусская народная песня, обработка Ю.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 xml:space="preserve">Бовбель </w:t>
      </w:r>
    </w:p>
    <w:p w14:paraId="34A8CC5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Горелова Г. «Юмореска»</w:t>
      </w:r>
    </w:p>
    <w:p w14:paraId="4AB3E8B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Зейц Ф. Концерт № 1</w:t>
      </w:r>
    </w:p>
    <w:p w14:paraId="72F49145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Купер Г. Тарантелла</w:t>
      </w:r>
    </w:p>
    <w:p w14:paraId="2B75F28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Мдивани А. Мотив «Бульба»</w:t>
      </w:r>
    </w:p>
    <w:p w14:paraId="66E55B8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 Сметана Б. «Иринкина полька»</w:t>
      </w:r>
    </w:p>
    <w:p w14:paraId="07F58FB5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7. Сурус Г. «Три пьесы для цимбал и фортепиано»: весенний напев</w:t>
      </w:r>
    </w:p>
    <w:p w14:paraId="7296CCA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8. Тамарин И. «Старинный гобелен»</w:t>
      </w:r>
    </w:p>
    <w:p w14:paraId="1E36CBF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Тикоцкий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</w:t>
      </w:r>
      <w:r w:rsidRPr="004534E7">
        <w:rPr>
          <w:rFonts w:eastAsiaTheme="minorHAnsi"/>
          <w:color w:val="auto"/>
          <w:szCs w:val="28"/>
          <w:lang w:eastAsia="en-US"/>
        </w:rPr>
        <w:t>Е. Полька</w:t>
      </w:r>
    </w:p>
    <w:p w14:paraId="373C52C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10. Цыганков А. Скерцо</w:t>
      </w:r>
    </w:p>
    <w:p w14:paraId="7E163B99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lastRenderedPageBreak/>
        <w:t>Примерные программы выступления</w:t>
      </w:r>
    </w:p>
    <w:p w14:paraId="35F94795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373BE14B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1. «Кацілася чорна галка», белорусская народная песня, обработка А. Богатырева </w:t>
      </w:r>
    </w:p>
    <w:p w14:paraId="0F3EBCA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Глинка М. Танец из оперы «Иван Сусанин»</w:t>
      </w:r>
    </w:p>
    <w:p w14:paraId="74D76A24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Чимарозо Д. Соната</w:t>
      </w:r>
    </w:p>
    <w:p w14:paraId="070FD860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Бажилин Р. «Ожившие игрушки», переложение Ю. Бовбель</w:t>
      </w:r>
    </w:p>
    <w:p w14:paraId="05EC8091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5D0CFC29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V </w:t>
      </w:r>
      <w:r w:rsidRPr="004534E7">
        <w:rPr>
          <w:rFonts w:eastAsiaTheme="minorHAnsi"/>
          <w:bCs/>
          <w:color w:val="auto"/>
          <w:szCs w:val="28"/>
          <w:lang w:eastAsia="en-US"/>
        </w:rPr>
        <w:t>год обучения</w:t>
      </w:r>
    </w:p>
    <w:p w14:paraId="5632A7A8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7056AE0C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485FF047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391BF9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Гаммы Ля мажор, ми мажор в 2 октавы по 2-й схеме, октавы, терции, арпеджио длинное, ломаное.</w:t>
      </w:r>
    </w:p>
    <w:p w14:paraId="2970D27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Гамма соль минор в 2 октавы (гармонический, мелодический виды) арпеджио. Тремоло ритмизованное и неритмизованное в пределах одной октавы.</w:t>
      </w:r>
    </w:p>
    <w:p w14:paraId="6847C0D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Закрепление всех приемов звукоизвлечения на цимбалах.</w:t>
      </w:r>
    </w:p>
    <w:p w14:paraId="23BD606E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33292684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2-3 этюда на разные виды техники;</w:t>
      </w:r>
    </w:p>
    <w:p w14:paraId="4CB7658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5-8 пьес различного характера (в том числе ансамбли,</w:t>
      </w:r>
      <w:r w:rsidRPr="004534E7">
        <w:rPr>
          <w:rFonts w:eastAsiaTheme="minorHAnsi"/>
          <w:color w:val="auto"/>
          <w:szCs w:val="28"/>
          <w:lang w:eastAsia="en-US"/>
        </w:rPr>
        <w:br/>
        <w:t>1-2</w:t>
      </w:r>
      <w:r w:rsidRPr="004534E7">
        <w:rPr>
          <w:rFonts w:eastAsiaTheme="minorHAnsi"/>
          <w:color w:val="auto"/>
          <w:szCs w:val="28"/>
          <w:lang w:val="be-BY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произведения крупной формы);</w:t>
      </w:r>
    </w:p>
    <w:p w14:paraId="32BEC22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2-4 пьесы для чтения нот с листа.</w:t>
      </w:r>
    </w:p>
    <w:p w14:paraId="5B2A873D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099316CA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6ADDFEE0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6187B9C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Андреев В. Вальс «Грезы»</w:t>
      </w:r>
    </w:p>
    <w:p w14:paraId="2EEE0DF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Бубнов В. Мелодия</w:t>
      </w:r>
    </w:p>
    <w:p w14:paraId="7D9B537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Голубовская Н. Этюд в форме вариаций на тему русской народной песни «Ах, вы сени, мои сени»</w:t>
      </w:r>
    </w:p>
    <w:p w14:paraId="4ADDCAAE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Данкла Ш. «Вариации на тему Россини, Пачини, Вейгля»</w:t>
      </w:r>
    </w:p>
    <w:p w14:paraId="39B555F2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5. Данкла Ш. Концертное соло № 3</w:t>
      </w:r>
    </w:p>
    <w:p w14:paraId="7CAEEB7E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6. Каминский Д. Белорусские напевы</w:t>
      </w:r>
    </w:p>
    <w:p w14:paraId="5D8D450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7. Каструччи П. Концерт соль минор, ч</w:t>
      </w:r>
      <w:r w:rsidRPr="00BB0724">
        <w:rPr>
          <w:rFonts w:eastAsiaTheme="minorHAnsi"/>
          <w:color w:val="auto"/>
          <w:szCs w:val="28"/>
          <w:lang w:val="be-BY" w:eastAsia="en-US"/>
        </w:rPr>
        <w:t>аст</w:t>
      </w:r>
      <w:r w:rsidRPr="00BB0724">
        <w:rPr>
          <w:rFonts w:eastAsiaTheme="minorHAnsi"/>
          <w:color w:val="auto"/>
          <w:szCs w:val="28"/>
          <w:lang w:eastAsia="en-US"/>
        </w:rPr>
        <w:t>и II, III</w:t>
      </w:r>
    </w:p>
    <w:p w14:paraId="0F9DC19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8. Кёллер Э. Этюд № 47</w:t>
      </w:r>
    </w:p>
    <w:p w14:paraId="3218592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9. Лаптев В. Импровизация</w:t>
      </w:r>
    </w:p>
    <w:p w14:paraId="6B202552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10. Лученок И. Концертная фантазия «Жура</w:t>
      </w:r>
      <w:r w:rsidRPr="00BB0724">
        <w:rPr>
          <w:rFonts w:eastAsiaTheme="minorHAnsi"/>
          <w:color w:val="auto"/>
          <w:szCs w:val="28"/>
          <w:lang w:val="be-BY" w:eastAsia="en-US"/>
        </w:rPr>
        <w:t>ў</w:t>
      </w:r>
      <w:r w:rsidRPr="00BB0724">
        <w:rPr>
          <w:rFonts w:eastAsiaTheme="minorHAnsi"/>
          <w:color w:val="auto"/>
          <w:szCs w:val="28"/>
          <w:lang w:eastAsia="en-US"/>
        </w:rPr>
        <w:t>л</w:t>
      </w:r>
      <w:r w:rsidRPr="00BB0724">
        <w:rPr>
          <w:rFonts w:eastAsiaTheme="minorHAnsi"/>
          <w:color w:val="auto"/>
          <w:szCs w:val="28"/>
          <w:lang w:val="be-BY" w:eastAsia="en-US"/>
        </w:rPr>
        <w:t>і</w:t>
      </w:r>
      <w:r w:rsidRPr="00BB0724">
        <w:rPr>
          <w:rFonts w:eastAsiaTheme="minorHAnsi"/>
          <w:color w:val="auto"/>
          <w:szCs w:val="28"/>
          <w:lang w:eastAsia="en-US"/>
        </w:rPr>
        <w:t xml:space="preserve"> на Палессе ляцяць»</w:t>
      </w:r>
    </w:p>
    <w:p w14:paraId="4B44AEE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11. Платонов Н. Этюды № 3, 4.</w:t>
      </w:r>
    </w:p>
    <w:p w14:paraId="24F7A8E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12. Платонов Н. Этюды для флейты</w:t>
      </w:r>
    </w:p>
    <w:p w14:paraId="4C180BA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13. Прокофьев С. Русский танец из балета «Сказ о каменном цветке»</w:t>
      </w:r>
    </w:p>
    <w:p w14:paraId="5183B5B2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14. Смольский Д. Скерцо</w:t>
      </w:r>
    </w:p>
    <w:p w14:paraId="4C26A3C4" w14:textId="01656482" w:rsidR="00BB0724" w:rsidRDefault="00BB0724">
      <w:pPr>
        <w:spacing w:after="160" w:line="259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br w:type="page"/>
      </w:r>
    </w:p>
    <w:p w14:paraId="29CD7B96" w14:textId="77777777" w:rsidR="00BB0724" w:rsidRPr="00BB0724" w:rsidRDefault="00BB0724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</w:p>
    <w:p w14:paraId="20E534F5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142D5800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2A95A5EF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Боккерини Л. Менуэт</w:t>
      </w:r>
    </w:p>
    <w:p w14:paraId="4A0B8290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2. Андреев В. «Румынская песня и чардаш», обработка П. Куликова </w:t>
      </w:r>
    </w:p>
    <w:p w14:paraId="369CA5C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Штейдерман М. «Жарт»</w:t>
      </w:r>
    </w:p>
    <w:p w14:paraId="328FB5FB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4E4521FE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VI </w:t>
      </w:r>
      <w:r w:rsidRPr="004534E7">
        <w:rPr>
          <w:rFonts w:eastAsiaTheme="minorHAnsi"/>
          <w:bCs/>
          <w:color w:val="auto"/>
          <w:szCs w:val="28"/>
          <w:lang w:eastAsia="en-US"/>
        </w:rPr>
        <w:t>год обучения</w:t>
      </w:r>
    </w:p>
    <w:p w14:paraId="4D35F5DF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A265BBB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1C99E81B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576A1F1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Упражнения на развитие техники, двойные ноты, ритмизованное и неритмизованное тремоло.</w:t>
      </w:r>
    </w:p>
    <w:p w14:paraId="1D38641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Гаммы ля бемоль мажор – фа-диез минор в две октавы четвертями, восьмыми, триолями и шестнадцатым. Двойные ноты (октавы, терции, сексты) – четвертями. </w:t>
      </w:r>
    </w:p>
    <w:p w14:paraId="1763B36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Повторение пьес в целях подготовки концертного репертуара и программы выступления.</w:t>
      </w:r>
    </w:p>
    <w:p w14:paraId="66E70881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483E27A3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2-4 этюда на различные виды техники;</w:t>
      </w:r>
    </w:p>
    <w:p w14:paraId="13836BD6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не менее 8-10 произведений (в том числе ансамблевых), одно из</w:t>
      </w:r>
      <w:r w:rsidRPr="004534E7">
        <w:rPr>
          <w:color w:val="auto"/>
          <w:szCs w:val="28"/>
          <w:lang w:val="be-BY" w:eastAsia="en-US"/>
        </w:rPr>
        <w:t> </w:t>
      </w:r>
      <w:r w:rsidRPr="004534E7">
        <w:rPr>
          <w:color w:val="auto"/>
          <w:szCs w:val="28"/>
          <w:lang w:eastAsia="en-US"/>
        </w:rPr>
        <w:t xml:space="preserve">которых крупной формы. </w:t>
      </w:r>
    </w:p>
    <w:p w14:paraId="33CCBF7E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50DB1AF1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00A5650C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64223A80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Бубен В. «Фестиваль-румба»</w:t>
      </w:r>
    </w:p>
    <w:p w14:paraId="102B22B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Вераччини Ф. «Ларго»</w:t>
      </w:r>
    </w:p>
    <w:p w14:paraId="61E04A4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3. Вивальди А. Концерт для скрипки с оркестром Соль-мажор, </w:t>
      </w:r>
      <w:r w:rsidRPr="004534E7">
        <w:rPr>
          <w:rFonts w:eastAsiaTheme="minorHAnsi"/>
          <w:color w:val="auto"/>
          <w:szCs w:val="28"/>
          <w:lang w:val="en-US" w:eastAsia="en-US"/>
        </w:rPr>
        <w:t>I</w:t>
      </w:r>
      <w:r w:rsidRPr="004534E7">
        <w:rPr>
          <w:rFonts w:eastAsiaTheme="minorHAnsi"/>
          <w:color w:val="auto"/>
          <w:szCs w:val="28"/>
          <w:lang w:eastAsia="en-US"/>
        </w:rPr>
        <w:t> часть</w:t>
      </w:r>
    </w:p>
    <w:p w14:paraId="748D9626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Гайдн И. «Рондо в венгерском стиле»</w:t>
      </w:r>
    </w:p>
    <w:p w14:paraId="76C6174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Городовская В. «Крутится вертится шар голубой»</w:t>
      </w:r>
    </w:p>
    <w:p w14:paraId="2877F92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 Жинович И. «Белорусская протяжная и хороводная»</w:t>
      </w:r>
    </w:p>
    <w:p w14:paraId="1D9E187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7. Куперен Ф. «Маленькие ветряные мельницы»</w:t>
      </w:r>
    </w:p>
    <w:p w14:paraId="551DA27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8. Лауб Ф. Канцонетта</w:t>
      </w:r>
    </w:p>
    <w:p w14:paraId="6CEF68A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Семеняко Ю. Галоп из оперы «Калючая ружа»</w:t>
      </w:r>
    </w:p>
    <w:p w14:paraId="378EC74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10. Цыганков А. «Веселая прогулка»</w:t>
      </w:r>
    </w:p>
    <w:p w14:paraId="7B80BFE4" w14:textId="77777777" w:rsidR="001C5A5A" w:rsidRPr="004534E7" w:rsidRDefault="001C5A5A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154E95C0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02D3AD69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0DB053A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Бакланова Н. Сонатина</w:t>
      </w:r>
    </w:p>
    <w:p w14:paraId="40855A6D" w14:textId="77777777" w:rsidR="001C5A5A" w:rsidRPr="004534E7" w:rsidRDefault="001C5A5A" w:rsidP="001C5A5A">
      <w:pPr>
        <w:spacing w:after="0" w:line="240" w:lineRule="auto"/>
        <w:ind w:right="0" w:firstLine="709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Тикоцкий Е. Полька</w:t>
      </w:r>
    </w:p>
    <w:p w14:paraId="56EAD9A5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Телеман Г. Соната Фа-мажор</w:t>
      </w:r>
    </w:p>
    <w:p w14:paraId="0AAC64D0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Бубен В. «Молдавские наигрыши»</w:t>
      </w:r>
    </w:p>
    <w:p w14:paraId="12A4392F" w14:textId="77777777" w:rsidR="001C5A5A" w:rsidRPr="004534E7" w:rsidRDefault="001C5A5A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4B0AF159" w14:textId="77777777" w:rsidR="00BB0724" w:rsidRPr="004534E7" w:rsidRDefault="00BB0724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7DD9D016" w14:textId="77777777" w:rsidR="00BB0724" w:rsidRPr="004534E7" w:rsidRDefault="00BB0724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41328DB3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lastRenderedPageBreak/>
        <w:t xml:space="preserve">VII </w:t>
      </w:r>
      <w:r w:rsidRPr="004534E7">
        <w:rPr>
          <w:rFonts w:eastAsiaTheme="minorHAnsi"/>
          <w:bCs/>
          <w:color w:val="auto"/>
          <w:szCs w:val="28"/>
          <w:lang w:eastAsia="en-US"/>
        </w:rPr>
        <w:t>год обучения</w:t>
      </w:r>
    </w:p>
    <w:p w14:paraId="4B72ECC2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12F1BB6D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5EAFFC1E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067FB9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Дальнейшая работа по развитию музыкально-исполнительских навыков. Упражнения на различные виды техники, включая двойные ноты. Навыки настройки инструмента. </w:t>
      </w:r>
    </w:p>
    <w:p w14:paraId="502BB0E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Гаммы Си мажор – фа минор четвертями, восьмыми, триолями, шестнадцатыми. Двойные ноты (октавы, терции, сексты). Гамма приемом тремоло в две октавы. Арпеджио (длинное и ломаное).</w:t>
      </w:r>
    </w:p>
    <w:p w14:paraId="372DD6E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Повторение пьес в целях подготовки концертного репертуара и программы выступления.</w:t>
      </w:r>
    </w:p>
    <w:p w14:paraId="749AE922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75EEAF8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2-4 этюда на различные виды техники;</w:t>
      </w:r>
    </w:p>
    <w:p w14:paraId="60D13A7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не менее 8–10 произведений (в том числе ансамблевых, одно – крупной формы).</w:t>
      </w:r>
    </w:p>
    <w:p w14:paraId="2D67CD39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33C2954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560A4984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63B32A2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Вивальди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 </w:t>
      </w:r>
      <w:r w:rsidRPr="004534E7">
        <w:rPr>
          <w:rFonts w:eastAsiaTheme="minorHAnsi"/>
          <w:color w:val="auto"/>
          <w:szCs w:val="28"/>
          <w:lang w:eastAsia="en-US"/>
        </w:rPr>
        <w:t>А. Концерт До мажор</w:t>
      </w:r>
    </w:p>
    <w:p w14:paraId="6B65659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Гендель Г. Соната соль-минор</w:t>
      </w:r>
    </w:p>
    <w:p w14:paraId="2BF77E5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Гриншпун А. «Румынская народная мелодия»</w:t>
      </w:r>
    </w:p>
    <w:p w14:paraId="50B6AED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4. «Две цыганские мелодии», обработка Ю. Бовбель </w:t>
      </w:r>
    </w:p>
    <w:p w14:paraId="0B5E42C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Иванов В. «Спе</w:t>
      </w:r>
      <w:r w:rsidRPr="004534E7">
        <w:rPr>
          <w:rFonts w:eastAsiaTheme="minorHAnsi"/>
          <w:color w:val="auto"/>
          <w:szCs w:val="28"/>
          <w:lang w:val="be-BY" w:eastAsia="en-US"/>
        </w:rPr>
        <w:t>ў</w:t>
      </w:r>
      <w:r w:rsidRPr="004534E7">
        <w:rPr>
          <w:rFonts w:eastAsiaTheme="minorHAnsi"/>
          <w:color w:val="auto"/>
          <w:szCs w:val="28"/>
          <w:lang w:eastAsia="en-US"/>
        </w:rPr>
        <w:t xml:space="preserve"> ду</w:t>
      </w:r>
      <w:r w:rsidRPr="004534E7">
        <w:rPr>
          <w:rFonts w:eastAsiaTheme="minorHAnsi"/>
          <w:color w:val="auto"/>
          <w:szCs w:val="28"/>
          <w:lang w:val="be-BY" w:eastAsia="en-US"/>
        </w:rPr>
        <w:t>б</w:t>
      </w:r>
      <w:r w:rsidRPr="004534E7">
        <w:rPr>
          <w:rFonts w:eastAsiaTheme="minorHAnsi"/>
          <w:color w:val="auto"/>
          <w:szCs w:val="28"/>
          <w:lang w:eastAsia="en-US"/>
        </w:rPr>
        <w:t>раў»</w:t>
      </w:r>
    </w:p>
    <w:p w14:paraId="3A34898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 Лученок И. «Мой родны кут»</w:t>
      </w:r>
    </w:p>
    <w:p w14:paraId="0C8C296E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7. «Подмосковные вечера», обработка Е. Гладкова</w:t>
      </w:r>
    </w:p>
    <w:p w14:paraId="781E1555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8. Скултэ А. </w:t>
      </w:r>
      <w:r w:rsidRPr="004534E7">
        <w:rPr>
          <w:rFonts w:eastAsiaTheme="minorHAnsi"/>
          <w:color w:val="auto"/>
          <w:szCs w:val="28"/>
          <w:lang w:eastAsia="en-US"/>
        </w:rPr>
        <w:t>Ариэтта</w:t>
      </w:r>
    </w:p>
    <w:p w14:paraId="35255CCF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Смольский Д. Скерцо</w:t>
      </w:r>
    </w:p>
    <w:p w14:paraId="75663FA5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10. Фрескобальди Ф. Канцона</w:t>
      </w:r>
    </w:p>
    <w:p w14:paraId="6EA4A3F6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3D32FA7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67C0A3CA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64586B6D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Вариант 1</w:t>
      </w:r>
    </w:p>
    <w:p w14:paraId="2F1E15C8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303663B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 Моцарт В.А. Соната ми минор, ч</w:t>
      </w:r>
      <w:r w:rsidRPr="00BB0724">
        <w:rPr>
          <w:rFonts w:eastAsiaTheme="minorHAnsi"/>
          <w:color w:val="auto"/>
          <w:szCs w:val="28"/>
          <w:lang w:val="be-BY" w:eastAsia="en-US"/>
        </w:rPr>
        <w:t>асть</w:t>
      </w:r>
      <w:r w:rsidRPr="00BB0724">
        <w:rPr>
          <w:rFonts w:eastAsiaTheme="minorHAnsi"/>
          <w:color w:val="auto"/>
          <w:szCs w:val="28"/>
          <w:lang w:eastAsia="en-US"/>
        </w:rPr>
        <w:t xml:space="preserve"> I</w:t>
      </w:r>
    </w:p>
    <w:p w14:paraId="319B1C19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Альмейда X.</w:t>
      </w:r>
      <w:r w:rsidRPr="00BB0724">
        <w:rPr>
          <w:rFonts w:eastAsiaTheme="minorHAnsi"/>
          <w:color w:val="auto"/>
          <w:szCs w:val="28"/>
          <w:lang w:val="be-BY" w:eastAsia="en-US"/>
        </w:rPr>
        <w:t xml:space="preserve">, </w:t>
      </w:r>
      <w:r w:rsidRPr="00BB0724">
        <w:rPr>
          <w:rFonts w:eastAsiaTheme="minorHAnsi"/>
          <w:color w:val="auto"/>
          <w:szCs w:val="28"/>
          <w:lang w:eastAsia="en-US"/>
        </w:rPr>
        <w:t>Фролов И. Мелодия</w:t>
      </w:r>
    </w:p>
    <w:p w14:paraId="2691B7A9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Кайзер Г. Этюд ля минор</w:t>
      </w:r>
    </w:p>
    <w:p w14:paraId="3F3F9A4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Цыганков А. Тустеп из «Старогородской сюиты»</w:t>
      </w:r>
    </w:p>
    <w:p w14:paraId="060F2F87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0F9F0053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Вариант 2</w:t>
      </w:r>
    </w:p>
    <w:p w14:paraId="61DC1F0E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54A0510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 Перголези Д. Концерт Си-бемоль мажор, часть I</w:t>
      </w:r>
    </w:p>
    <w:p w14:paraId="255227F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Лученок И. «Воспоминание»</w:t>
      </w:r>
    </w:p>
    <w:p w14:paraId="5BD3996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Гарева-Гуревич Р. «Старое банджо»</w:t>
      </w:r>
    </w:p>
    <w:p w14:paraId="5FAFDAA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Гладков Е. Этюд № 3 ми минор, тетр. II</w:t>
      </w:r>
    </w:p>
    <w:p w14:paraId="11F8898D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>5-летний строк обучения</w:t>
      </w:r>
    </w:p>
    <w:p w14:paraId="06C1944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4B634303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bCs/>
          <w:color w:val="auto"/>
          <w:szCs w:val="28"/>
          <w:lang w:eastAsia="en-US"/>
        </w:rPr>
        <w:t>I год обучения</w:t>
      </w:r>
    </w:p>
    <w:p w14:paraId="3A0E994A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5D1B857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03DD3C45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595DE274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Донотный период обучения. Знакомство с инструментом, его историей. Развитие музыкальных способностей: ритма, слуха, памяти. Основы постановки рук, посадка. Звукоизвлечение приемами pizzicato и</w:t>
      </w:r>
      <w:r w:rsidRPr="00BB0724">
        <w:rPr>
          <w:rFonts w:eastAsiaTheme="minorHAnsi"/>
          <w:color w:val="auto"/>
          <w:szCs w:val="28"/>
          <w:lang w:val="en-US"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ударом. Освоение начальной музыкальной грамоты. Знакомство с</w:t>
      </w:r>
      <w:r w:rsidRPr="00BB0724">
        <w:rPr>
          <w:rFonts w:eastAsiaTheme="minorHAnsi"/>
          <w:color w:val="auto"/>
          <w:szCs w:val="28"/>
          <w:lang w:val="en-US"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музыкальной терминологией.</w:t>
      </w:r>
    </w:p>
    <w:p w14:paraId="01C56F9C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Подбор по слуху, сочинение простейших мелодий. Упражнения на</w:t>
      </w:r>
      <w:r w:rsidRPr="00BB0724">
        <w:rPr>
          <w:rFonts w:eastAsiaTheme="minorHAnsi"/>
          <w:color w:val="auto"/>
          <w:szCs w:val="28"/>
          <w:lang w:val="en-US"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 xml:space="preserve">координацию и развитие гибкости рук, на освоение основного приема игры – удара. </w:t>
      </w:r>
    </w:p>
    <w:p w14:paraId="0E5763A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Первоначальные упражнения на развитие приема тремоло.</w:t>
      </w:r>
    </w:p>
    <w:p w14:paraId="4995D48F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BB0724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14083DD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гаммы До мажор, ля минор в одну октаву по 1, 2, 3, 4 удара, арпеджио, ломаные октавы;</w:t>
      </w:r>
    </w:p>
    <w:p w14:paraId="1B39AE1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2-4 упражнения;</w:t>
      </w:r>
    </w:p>
    <w:p w14:paraId="0ED940D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2-4 этюда с простым ритмическим рисунком;</w:t>
      </w:r>
    </w:p>
    <w:p w14:paraId="3F9840D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10-14 пьес и песен разного характера (в том числе ансамбли).</w:t>
      </w:r>
    </w:p>
    <w:p w14:paraId="4EFBF9F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не менее 10-12 пьес песенного и танцевального характера с простым ритмическим рисунком. </w:t>
      </w:r>
    </w:p>
    <w:p w14:paraId="33B1DA6A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4914F23E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439E1747" w14:textId="77777777" w:rsidR="001C5A5A" w:rsidRPr="00BB0724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22EFE812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 «</w:t>
      </w:r>
      <w:r w:rsidRPr="004534E7">
        <w:rPr>
          <w:rFonts w:eastAsiaTheme="minorHAnsi"/>
          <w:color w:val="auto"/>
          <w:szCs w:val="28"/>
          <w:lang w:eastAsia="en-US"/>
        </w:rPr>
        <w:t>Са</w:t>
      </w:r>
      <w:r w:rsidRPr="004534E7">
        <w:rPr>
          <w:rFonts w:eastAsiaTheme="minorHAnsi"/>
          <w:color w:val="auto"/>
          <w:szCs w:val="28"/>
          <w:lang w:val="be-BY" w:eastAsia="en-US"/>
        </w:rPr>
        <w:t>ў</w:t>
      </w:r>
      <w:r w:rsidRPr="004534E7">
        <w:rPr>
          <w:rFonts w:eastAsiaTheme="minorHAnsi"/>
          <w:color w:val="auto"/>
          <w:szCs w:val="28"/>
          <w:lang w:eastAsia="en-US"/>
        </w:rPr>
        <w:t>ка ды Грышка»</w:t>
      </w:r>
      <w:r w:rsidRPr="004534E7">
        <w:rPr>
          <w:rFonts w:eastAsiaTheme="minorHAnsi"/>
          <w:color w:val="auto"/>
          <w:szCs w:val="28"/>
          <w:lang w:val="be-BY" w:eastAsia="en-US"/>
        </w:rPr>
        <w:t xml:space="preserve">, </w:t>
      </w:r>
      <w:r w:rsidRPr="004534E7">
        <w:rPr>
          <w:rFonts w:eastAsiaTheme="minorHAnsi"/>
          <w:color w:val="auto"/>
          <w:szCs w:val="28"/>
          <w:lang w:eastAsia="en-US"/>
        </w:rPr>
        <w:t>белорусская народная песня</w:t>
      </w:r>
    </w:p>
    <w:p w14:paraId="68A6B5E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Бах И.С. Менуэт</w:t>
      </w:r>
    </w:p>
    <w:p w14:paraId="5E9C738B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Бетховен Л. «Из симфонии № 9»</w:t>
      </w:r>
    </w:p>
    <w:p w14:paraId="3309908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Курленок Е. «Козленок», «Одуванчик», «Кошка»</w:t>
      </w:r>
    </w:p>
    <w:p w14:paraId="10FAA6F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Любан И. «Бывайце здаровы»</w:t>
      </w:r>
    </w:p>
    <w:p w14:paraId="7AE451B4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 Моцарт В. А. «Азбука»</w:t>
      </w:r>
    </w:p>
    <w:p w14:paraId="241F6FE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7. Филлипенко А. «По малину в сад пойдем»</w:t>
      </w:r>
    </w:p>
    <w:p w14:paraId="651416E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8. Янкович С. «Кролик и Винни Пух»</w:t>
      </w:r>
    </w:p>
    <w:p w14:paraId="4EC07C8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</w:p>
    <w:p w14:paraId="49763F9A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5872DAC0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493ECF7E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Вариант 1</w:t>
      </w:r>
    </w:p>
    <w:p w14:paraId="09AAE327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7BD9027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1. «Веселые гуси», обработка. Ю. Бовбель </w:t>
      </w:r>
    </w:p>
    <w:p w14:paraId="4F4185DF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«Кац</w:t>
      </w:r>
      <w:r w:rsidRPr="004534E7">
        <w:rPr>
          <w:rFonts w:eastAsiaTheme="minorHAnsi"/>
          <w:color w:val="auto"/>
          <w:szCs w:val="28"/>
          <w:lang w:val="be-BY" w:eastAsia="en-US"/>
        </w:rPr>
        <w:t>і</w:t>
      </w:r>
      <w:r w:rsidRPr="004534E7">
        <w:rPr>
          <w:rFonts w:eastAsiaTheme="minorHAnsi"/>
          <w:color w:val="auto"/>
          <w:szCs w:val="28"/>
          <w:lang w:eastAsia="en-US"/>
        </w:rPr>
        <w:t>лася чорна галка»</w:t>
      </w:r>
      <w:r w:rsidRPr="004534E7">
        <w:rPr>
          <w:rFonts w:eastAsiaTheme="minorHAnsi"/>
          <w:color w:val="auto"/>
          <w:szCs w:val="28"/>
          <w:lang w:val="be-BY" w:eastAsia="en-US"/>
        </w:rPr>
        <w:t>,</w:t>
      </w:r>
      <w:r w:rsidRPr="004534E7">
        <w:rPr>
          <w:rFonts w:eastAsiaTheme="minorHAnsi"/>
          <w:color w:val="auto"/>
          <w:szCs w:val="28"/>
          <w:lang w:eastAsia="en-US"/>
        </w:rPr>
        <w:t xml:space="preserve"> белорусская народная песня, обработка А. Богатырева</w:t>
      </w:r>
    </w:p>
    <w:p w14:paraId="1FB99DA5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2810E1F7" w14:textId="77777777" w:rsidR="00BB0724" w:rsidRPr="004534E7" w:rsidRDefault="00BB0724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AB991E1" w14:textId="77777777" w:rsidR="00BB0724" w:rsidRPr="004534E7" w:rsidRDefault="00BB0724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EE1906B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lastRenderedPageBreak/>
        <w:t>Вариант 2</w:t>
      </w:r>
    </w:p>
    <w:p w14:paraId="1E6E2BAB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038E0DF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Курленок Е. «Сюита Лизаветы»: этюд, блики, утро</w:t>
      </w:r>
    </w:p>
    <w:p w14:paraId="7BB9DA0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Мартини Д. Гавот</w:t>
      </w:r>
    </w:p>
    <w:p w14:paraId="23EEF619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2163DAC0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II </w:t>
      </w:r>
      <w:r w:rsidRPr="004534E7">
        <w:rPr>
          <w:rFonts w:eastAsiaTheme="minorHAnsi"/>
          <w:bCs/>
          <w:color w:val="auto"/>
          <w:szCs w:val="28"/>
          <w:lang w:eastAsia="en-US"/>
        </w:rPr>
        <w:t>год обучения</w:t>
      </w:r>
    </w:p>
    <w:p w14:paraId="0ECBBE09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39462148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5277A1F8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528D86A0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Гамма Ре мажор в две октавы (возможны варианты ломаными октавами и октавами в одновременном звучании). Гамма ми минор (гармонический, натуральный) в две октавы. Длинное арпеджио изучаемых гамм. Ритмизованное тремоло с правой и левой руки. Знакомство с приемами игры на цимбалах – pizzicato, col legno, удары по деке, con sordino, glissando. Самостоятельно выученная пьеса, транспонирование мелодий (для учащихся, обладающих высоким исполнительским уровнем).</w:t>
      </w:r>
    </w:p>
    <w:p w14:paraId="1A7298AB" w14:textId="77777777" w:rsidR="001C5A5A" w:rsidRPr="004534E7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auto"/>
          <w:szCs w:val="28"/>
          <w:lang w:eastAsia="en-US"/>
        </w:rPr>
      </w:pPr>
      <w:r w:rsidRPr="004534E7">
        <w:rPr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3957AB3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 этюда на разные виды техники;</w:t>
      </w:r>
    </w:p>
    <w:p w14:paraId="735047A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8-10 пьес различного характера (в том числе ансамбли);</w:t>
      </w:r>
    </w:p>
    <w:p w14:paraId="69DAAAD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2-4 пьесы для чтения нот с листа.</w:t>
      </w:r>
    </w:p>
    <w:p w14:paraId="04D9B33C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2EBDBB32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3FC3420F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40CA0B92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1. «Бульба», обработка В. Власова, В. Ферэ </w:t>
      </w:r>
    </w:p>
    <w:p w14:paraId="222ABCE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Каминский Д. «Перепелочка»</w:t>
      </w:r>
    </w:p>
    <w:p w14:paraId="5C9CB93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Каминский Д. Полька «Янка»</w:t>
      </w:r>
    </w:p>
    <w:p w14:paraId="037B272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4. «Купалинка», обработка Ю. Бовбель </w:t>
      </w:r>
    </w:p>
    <w:p w14:paraId="269A2D1B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«Солнце низенько», украинская народная песня, обработка Ю. Бовбель.</w:t>
      </w:r>
    </w:p>
    <w:p w14:paraId="03C13D2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 Спадавек</w:t>
      </w:r>
      <w:r w:rsidRPr="004534E7">
        <w:rPr>
          <w:rFonts w:eastAsiaTheme="minorHAnsi"/>
          <w:color w:val="auto"/>
          <w:szCs w:val="28"/>
          <w:lang w:val="be-BY" w:eastAsia="en-US"/>
        </w:rPr>
        <w:t>к</w:t>
      </w:r>
      <w:r w:rsidRPr="004534E7">
        <w:rPr>
          <w:rFonts w:eastAsiaTheme="minorHAnsi"/>
          <w:color w:val="auto"/>
          <w:szCs w:val="28"/>
          <w:lang w:eastAsia="en-US"/>
        </w:rPr>
        <w:t>иа А. «Добрый жук»</w:t>
      </w:r>
    </w:p>
    <w:p w14:paraId="2753BA9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7. «Танец гнома», переложение Т. Краснобаевой </w:t>
      </w:r>
    </w:p>
    <w:p w14:paraId="52290565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8. Уильямс Д. Музыка из кинофильма «Гарри Поттер»</w:t>
      </w:r>
    </w:p>
    <w:p w14:paraId="0AC0E0C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Циполи Д.  Менуэт</w:t>
      </w:r>
    </w:p>
    <w:p w14:paraId="247C6AD8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541BA28E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4338035E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56E6088F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Чайковский П. «Старинная французская песенка»</w:t>
      </w:r>
    </w:p>
    <w:p w14:paraId="51E346D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Макарова В. Колыбельная</w:t>
      </w:r>
    </w:p>
    <w:p w14:paraId="1722823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Спасский В. «Светит месяц на небе»</w:t>
      </w:r>
    </w:p>
    <w:p w14:paraId="21EA9AC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Голубенко О. «Ручеек»</w:t>
      </w:r>
    </w:p>
    <w:p w14:paraId="404178FF" w14:textId="433797DA" w:rsidR="008C2EF2" w:rsidRDefault="008C2EF2">
      <w:pPr>
        <w:spacing w:after="160" w:line="259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br w:type="page"/>
      </w:r>
    </w:p>
    <w:p w14:paraId="2ACBB644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 xml:space="preserve">III </w:t>
      </w:r>
      <w:r w:rsidRPr="00BB0724">
        <w:rPr>
          <w:rFonts w:eastAsiaTheme="minorHAnsi"/>
          <w:bCs/>
          <w:color w:val="auto"/>
          <w:szCs w:val="28"/>
          <w:lang w:eastAsia="en-US"/>
        </w:rPr>
        <w:t>год обучения</w:t>
      </w:r>
    </w:p>
    <w:p w14:paraId="641C0A32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2C0028C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3B2E7B4B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013CBC33" w14:textId="1944E94B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Гаммы Соль мажор, Фа мажор в 2-3 октавы. Гаммы ре минор, ми минор (гармонический, натуральный виды) в две октавы. Арпеджио изучаемых гамм триолями и шестнадцатыми. Ритмизованное тремоло в пределах октавы с</w:t>
      </w:r>
      <w:r w:rsidR="008C2EF2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 xml:space="preserve">разных рук; неритмизованное тремоло. </w:t>
      </w:r>
    </w:p>
    <w:p w14:paraId="120C9CB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08E5B89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 этюда на разные виды техники;</w:t>
      </w:r>
    </w:p>
    <w:p w14:paraId="6FE6FAC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5-8 пьес различного характера (в том числе ансамбли).</w:t>
      </w:r>
    </w:p>
    <w:p w14:paraId="0B2F101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2-4 пьесы для чтения нот с листа.</w:t>
      </w:r>
    </w:p>
    <w:p w14:paraId="27897E0D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60B592E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30D2CF57" w14:textId="77777777" w:rsidR="001C5A5A" w:rsidRPr="00BB0724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22690164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 «Антон-маладзеньк</w:t>
      </w:r>
      <w:r w:rsidRPr="00BB0724">
        <w:rPr>
          <w:rFonts w:eastAsiaTheme="minorHAnsi"/>
          <w:color w:val="auto"/>
          <w:szCs w:val="28"/>
          <w:lang w:val="be-BY" w:eastAsia="en-US"/>
        </w:rPr>
        <w:t>і</w:t>
      </w:r>
      <w:r w:rsidRPr="00BB0724">
        <w:rPr>
          <w:rFonts w:eastAsiaTheme="minorHAnsi"/>
          <w:color w:val="auto"/>
          <w:szCs w:val="28"/>
          <w:lang w:eastAsia="en-US"/>
        </w:rPr>
        <w:t>», белорусская народная песня, обр</w:t>
      </w:r>
      <w:r w:rsidRPr="00BB0724">
        <w:rPr>
          <w:rFonts w:eastAsiaTheme="minorHAnsi"/>
          <w:color w:val="auto"/>
          <w:szCs w:val="28"/>
          <w:lang w:val="be-BY" w:eastAsia="en-US"/>
        </w:rPr>
        <w:t>аботка</w:t>
      </w:r>
      <w:r w:rsidRPr="00BB0724">
        <w:rPr>
          <w:rFonts w:eastAsiaTheme="minorHAnsi"/>
          <w:color w:val="auto"/>
          <w:szCs w:val="28"/>
          <w:lang w:eastAsia="en-US"/>
        </w:rPr>
        <w:t xml:space="preserve"> О.</w:t>
      </w:r>
      <w:r w:rsidRPr="00BB0724">
        <w:rPr>
          <w:rFonts w:eastAsiaTheme="minorHAnsi"/>
          <w:color w:val="auto"/>
          <w:szCs w:val="28"/>
          <w:lang w:val="be-BY"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Андриенко</w:t>
      </w:r>
    </w:p>
    <w:p w14:paraId="3167296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Бажилин Р. «Ожившие игрушки»</w:t>
      </w:r>
    </w:p>
    <w:p w14:paraId="5DAD1B1B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Бах И.С. «Весной»</w:t>
      </w:r>
    </w:p>
    <w:p w14:paraId="54F5B2D9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Гайдн И. «Менуэт быка»</w:t>
      </w:r>
    </w:p>
    <w:p w14:paraId="70DB1914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5. Горелова Г. «Юмореска»</w:t>
      </w:r>
    </w:p>
    <w:p w14:paraId="205E03D6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6. Зверев А. «Маленькое рондо»</w:t>
      </w:r>
    </w:p>
    <w:p w14:paraId="51C5EE0D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7. Климова Я. «Розовый цветочек», обработка Ю. Бовбель</w:t>
      </w:r>
    </w:p>
    <w:p w14:paraId="314A433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8. «Чешская </w:t>
      </w:r>
      <w:r w:rsidRPr="004534E7">
        <w:rPr>
          <w:rFonts w:eastAsiaTheme="minorHAnsi"/>
          <w:color w:val="auto"/>
          <w:szCs w:val="28"/>
          <w:lang w:eastAsia="en-US"/>
        </w:rPr>
        <w:t xml:space="preserve">полька», обработка Н. Вязвлина, Т. Краснобаевой </w:t>
      </w:r>
    </w:p>
    <w:p w14:paraId="09023ED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Чимарозо Д. Соната</w:t>
      </w:r>
    </w:p>
    <w:p w14:paraId="3630D8F4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0AFFDA3E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14642896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6175AE7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1. Войтик В. «Золотой ключик и Карабас» из «Детской сюиты» </w:t>
      </w:r>
    </w:p>
    <w:p w14:paraId="7AB349B2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Телеман Г. Соната Фа мажор</w:t>
      </w:r>
    </w:p>
    <w:p w14:paraId="4B1F278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Госсек Ф. «Тамбурин»</w:t>
      </w:r>
    </w:p>
    <w:p w14:paraId="053C353F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«Купалинка», белорусская</w:t>
      </w:r>
      <w:r w:rsidRPr="00BB0724">
        <w:rPr>
          <w:rFonts w:eastAsiaTheme="minorHAnsi"/>
          <w:color w:val="auto"/>
          <w:szCs w:val="28"/>
          <w:lang w:eastAsia="en-US"/>
        </w:rPr>
        <w:t xml:space="preserve"> народная песня, обработка Ю. Бовбель </w:t>
      </w:r>
    </w:p>
    <w:p w14:paraId="71D36523" w14:textId="77777777" w:rsidR="001C5A5A" w:rsidRPr="00BB0724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55DBD2D8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IV </w:t>
      </w:r>
      <w:r w:rsidRPr="00BB0724">
        <w:rPr>
          <w:rFonts w:eastAsiaTheme="minorHAnsi"/>
          <w:bCs/>
          <w:color w:val="auto"/>
          <w:szCs w:val="28"/>
          <w:lang w:eastAsia="en-US"/>
        </w:rPr>
        <w:t>год обучения</w:t>
      </w:r>
    </w:p>
    <w:p w14:paraId="6D348E4B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1443CDA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08365E90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8D65F54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Гаммы Ми-мажор, Ля мажор в две октавы. Арпеджио длинное триолями, шестнадцатыми, арпеджио ломаное. Октавы, терции четвертями.</w:t>
      </w:r>
      <w:r w:rsidRPr="00BB0724">
        <w:rPr>
          <w:rFonts w:eastAsiaTheme="minorHAnsi"/>
          <w:color w:val="auto"/>
          <w:szCs w:val="28"/>
          <w:lang w:val="be-BY" w:eastAsia="en-US"/>
        </w:rPr>
        <w:t xml:space="preserve"> </w:t>
      </w:r>
      <w:r w:rsidRPr="00BB0724">
        <w:rPr>
          <w:rFonts w:eastAsiaTheme="minorHAnsi"/>
          <w:color w:val="auto"/>
          <w:szCs w:val="28"/>
          <w:lang w:eastAsia="en-US"/>
        </w:rPr>
        <w:t>Гамма ре-минор (натуральный, гармонический виды).</w:t>
      </w:r>
      <w:r w:rsidRPr="00BB0724">
        <w:rPr>
          <w:rFonts w:eastAsiaTheme="minorHAnsi"/>
          <w:color w:val="auto"/>
          <w:szCs w:val="28"/>
          <w:lang w:val="be-BY" w:eastAsia="en-US"/>
        </w:rPr>
        <w:t xml:space="preserve"> </w:t>
      </w:r>
      <w:r w:rsidRPr="00BB0724">
        <w:rPr>
          <w:rFonts w:eastAsiaTheme="minorHAnsi"/>
          <w:color w:val="auto"/>
          <w:szCs w:val="28"/>
          <w:lang w:eastAsia="en-US"/>
        </w:rPr>
        <w:t>Арпеджио изучаемых гамм триолями и шестнадцатыми.</w:t>
      </w:r>
    </w:p>
    <w:p w14:paraId="4313E904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В течение учебного года учащийся должен изучить (освоить):</w:t>
      </w:r>
    </w:p>
    <w:p w14:paraId="6DDF0D93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2-3 этюда на разные виды техники;</w:t>
      </w:r>
    </w:p>
    <w:p w14:paraId="2118B96A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5-8 пьес различного характера (включая ансамблевые);</w:t>
      </w:r>
    </w:p>
    <w:p w14:paraId="4C8DD878" w14:textId="77777777" w:rsidR="001C5A5A" w:rsidRPr="00BB0724" w:rsidRDefault="001C5A5A" w:rsidP="001C5A5A">
      <w:pPr>
        <w:widowControl w:val="0"/>
        <w:autoSpaceDE w:val="0"/>
        <w:autoSpaceDN w:val="0"/>
        <w:spacing w:after="0" w:line="240" w:lineRule="auto"/>
        <w:ind w:right="0" w:firstLine="709"/>
        <w:rPr>
          <w:color w:val="000000" w:themeColor="text1"/>
          <w:szCs w:val="28"/>
          <w:lang w:eastAsia="en-US"/>
        </w:rPr>
      </w:pPr>
      <w:r w:rsidRPr="00BB0724">
        <w:rPr>
          <w:color w:val="000000" w:themeColor="text1"/>
          <w:szCs w:val="28"/>
          <w:lang w:eastAsia="en-US"/>
        </w:rPr>
        <w:t>2-4 пьесы для чтения нот с листа.</w:t>
      </w:r>
    </w:p>
    <w:p w14:paraId="078B6D0E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>Примерный репертуарный список произведений</w:t>
      </w:r>
    </w:p>
    <w:p w14:paraId="0AE37719" w14:textId="77777777" w:rsidR="001C5A5A" w:rsidRPr="00BB0724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535CB8B9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</w:t>
      </w:r>
      <w:r w:rsidRPr="00BB0724">
        <w:rPr>
          <w:rFonts w:eastAsiaTheme="minorHAnsi"/>
          <w:color w:val="auto"/>
          <w:szCs w:val="28"/>
          <w:lang w:val="be-BY"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«Сядз</w:t>
      </w:r>
      <w:r w:rsidRPr="00BB0724">
        <w:rPr>
          <w:rFonts w:eastAsiaTheme="minorHAnsi"/>
          <w:color w:val="auto"/>
          <w:szCs w:val="28"/>
          <w:lang w:val="be-BY" w:eastAsia="en-US"/>
        </w:rPr>
        <w:t>і</w:t>
      </w:r>
      <w:r w:rsidRPr="00BB0724">
        <w:rPr>
          <w:rFonts w:eastAsiaTheme="minorHAnsi"/>
          <w:color w:val="auto"/>
          <w:szCs w:val="28"/>
          <w:lang w:eastAsia="en-US"/>
        </w:rPr>
        <w:t>ць камар на дубочку», белорусская народная песня</w:t>
      </w:r>
    </w:p>
    <w:p w14:paraId="2727655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Безенсон А. «Чы-чы-чы, варабей»</w:t>
      </w:r>
    </w:p>
    <w:p w14:paraId="2D6806D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Глиэр Р</w:t>
      </w:r>
      <w:r w:rsidRPr="004534E7">
        <w:rPr>
          <w:rFonts w:eastAsiaTheme="minorHAnsi"/>
          <w:color w:val="auto"/>
          <w:szCs w:val="28"/>
          <w:lang w:eastAsia="en-US"/>
        </w:rPr>
        <w:t>. Рондо</w:t>
      </w:r>
    </w:p>
    <w:p w14:paraId="0ADC059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Дмитриев И. «Старая карусель»</w:t>
      </w:r>
    </w:p>
    <w:p w14:paraId="35CFE36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Коровицын В. «Первая проталинка»</w:t>
      </w:r>
    </w:p>
    <w:p w14:paraId="03549774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6. Лауб </w:t>
      </w:r>
      <w:r w:rsidRPr="004534E7">
        <w:rPr>
          <w:rFonts w:eastAsiaTheme="minorHAnsi"/>
          <w:color w:val="auto"/>
          <w:szCs w:val="28"/>
          <w:lang w:val="be-BY" w:eastAsia="en-US"/>
        </w:rPr>
        <w:t>Ф.</w:t>
      </w:r>
      <w:r w:rsidRPr="004534E7">
        <w:rPr>
          <w:rFonts w:eastAsiaTheme="minorHAnsi"/>
          <w:color w:val="auto"/>
          <w:szCs w:val="28"/>
          <w:lang w:eastAsia="en-US"/>
        </w:rPr>
        <w:t xml:space="preserve"> Канцонетта</w:t>
      </w:r>
    </w:p>
    <w:p w14:paraId="5F430239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7. Легран М. Мелодия из кинофильма «Шербурские зонтики» </w:t>
      </w:r>
    </w:p>
    <w:p w14:paraId="28B930AF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8. Семеняко Ю. Галоп</w:t>
      </w:r>
    </w:p>
    <w:p w14:paraId="638D6A3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Солтан В. «Сум»</w:t>
      </w:r>
    </w:p>
    <w:p w14:paraId="433176A2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10. Штейдерман М. «Жарт»</w:t>
      </w:r>
    </w:p>
    <w:p w14:paraId="5BA101D6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4AD0588A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35E19241" w14:textId="77777777" w:rsidR="001C5A5A" w:rsidRPr="004534E7" w:rsidRDefault="001C5A5A" w:rsidP="001C5A5A">
      <w:pPr>
        <w:spacing w:after="0" w:line="240" w:lineRule="auto"/>
        <w:ind w:left="-13" w:right="0" w:firstLine="722"/>
        <w:jc w:val="left"/>
        <w:rPr>
          <w:rFonts w:eastAsiaTheme="minorHAnsi"/>
          <w:color w:val="auto"/>
          <w:szCs w:val="28"/>
          <w:lang w:eastAsia="en-US"/>
        </w:rPr>
      </w:pPr>
    </w:p>
    <w:p w14:paraId="29B4A593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Боккерини Л. Менуэт</w:t>
      </w:r>
    </w:p>
    <w:p w14:paraId="1240C9B4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2. Андреев В. «Румынская песня и чардаш», обработка П. Куликова </w:t>
      </w:r>
    </w:p>
    <w:p w14:paraId="5A86B4F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</w:t>
      </w:r>
      <w:r w:rsidRPr="004534E7">
        <w:rPr>
          <w:rFonts w:eastAsiaTheme="minorHAnsi"/>
          <w:color w:val="auto"/>
          <w:szCs w:val="28"/>
          <w:lang w:val="en-US" w:eastAsia="en-US"/>
        </w:rPr>
        <w:t> </w:t>
      </w:r>
      <w:r w:rsidRPr="004534E7">
        <w:rPr>
          <w:rFonts w:eastAsiaTheme="minorHAnsi"/>
          <w:color w:val="auto"/>
          <w:szCs w:val="28"/>
          <w:lang w:eastAsia="en-US"/>
        </w:rPr>
        <w:t>Люлли Ж. Б. Гавот</w:t>
      </w:r>
    </w:p>
    <w:p w14:paraId="7CD83E04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«Зорка Венера», обработка В. Грома</w:t>
      </w:r>
    </w:p>
    <w:p w14:paraId="0ED00FB3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5EF6FD66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V </w:t>
      </w:r>
      <w:r w:rsidRPr="00BB0724">
        <w:rPr>
          <w:rFonts w:eastAsiaTheme="minorHAnsi"/>
          <w:bCs/>
          <w:color w:val="auto"/>
          <w:szCs w:val="28"/>
          <w:lang w:eastAsia="en-US"/>
        </w:rPr>
        <w:t>год обучения</w:t>
      </w:r>
    </w:p>
    <w:p w14:paraId="446414CF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4E7F3279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Примерные годовые требования</w:t>
      </w:r>
    </w:p>
    <w:p w14:paraId="00C02DAB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67A4A733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Гаммы Си-мажор, Си-бемоль мажор в две октавы по второй схеме. Октавы, терции, сексты, арпеджио длинное триолями, шестнадцатыми, арпеджио ломаное. Гамма соль минор в 2 октавы (гармонический, натуральный виды). Тремоло ритмизованное и неритмизованное в пределах одной октавы.</w:t>
      </w:r>
    </w:p>
    <w:p w14:paraId="32AF4491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Закрепление всех приемов звукоизвлечения на цимбалах.</w:t>
      </w:r>
    </w:p>
    <w:p w14:paraId="08E64958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В течение учебного года учащийся должен изучить (освоить):</w:t>
      </w:r>
    </w:p>
    <w:p w14:paraId="05986035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2-3 этюда на разные виды техники;</w:t>
      </w:r>
    </w:p>
    <w:p w14:paraId="41AF7D5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5-8 пьес различного характера (в том числе ансамбли, 1-2 произведения крупной формы);</w:t>
      </w:r>
    </w:p>
    <w:p w14:paraId="0467386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2-4 пьесы для чтения нот с листа.</w:t>
      </w:r>
    </w:p>
    <w:p w14:paraId="06EBDF87" w14:textId="77777777" w:rsidR="001C5A5A" w:rsidRPr="00BB0724" w:rsidRDefault="001C5A5A" w:rsidP="001C5A5A">
      <w:pPr>
        <w:spacing w:after="0" w:line="240" w:lineRule="auto"/>
        <w:ind w:left="-13" w:right="0" w:firstLine="13"/>
        <w:jc w:val="left"/>
        <w:rPr>
          <w:rFonts w:eastAsiaTheme="minorHAnsi"/>
          <w:color w:val="auto"/>
          <w:szCs w:val="28"/>
          <w:lang w:eastAsia="en-US"/>
        </w:rPr>
      </w:pPr>
    </w:p>
    <w:p w14:paraId="21EAE72E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Примерный репертуарный список произведений</w:t>
      </w:r>
    </w:p>
    <w:p w14:paraId="4BB39ED6" w14:textId="77777777" w:rsidR="001C5A5A" w:rsidRPr="00BB0724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44E14A63" w14:textId="1F9E3FE3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 «Ой, рэчанька, рэчанька», белорусская народная песня, обработка Ю.</w:t>
      </w:r>
      <w:r w:rsidR="00F03662">
        <w:rPr>
          <w:rFonts w:eastAsiaTheme="minorHAnsi"/>
          <w:color w:val="auto"/>
          <w:szCs w:val="28"/>
          <w:lang w:eastAsia="en-US"/>
        </w:rPr>
        <w:t> </w:t>
      </w:r>
      <w:r w:rsidRPr="00BB0724">
        <w:rPr>
          <w:rFonts w:eastAsiaTheme="minorHAnsi"/>
          <w:color w:val="auto"/>
          <w:szCs w:val="28"/>
          <w:lang w:eastAsia="en-US"/>
        </w:rPr>
        <w:t>Бовбель</w:t>
      </w:r>
    </w:p>
    <w:p w14:paraId="11EF9F38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Безенсон А. «Ландыши благоухают»</w:t>
      </w:r>
    </w:p>
    <w:p w14:paraId="30BBE65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Бетховен Л. Сонатина До-мажор</w:t>
      </w:r>
    </w:p>
    <w:p w14:paraId="3381280C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Городовская В. «Не корите, не браните»</w:t>
      </w:r>
    </w:p>
    <w:p w14:paraId="7CEA18EA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5. Данкля Ш. «Вариации на тему Паччини»</w:t>
      </w:r>
    </w:p>
    <w:p w14:paraId="3BCAD0E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6. Дербенко Е. «Прелюдия в классическом стиле»</w:t>
      </w:r>
    </w:p>
    <w:p w14:paraId="6EBE011E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lastRenderedPageBreak/>
        <w:t>7. Дога Е. Вальс из кинофильма «Мой ласковый и нежный зверь»</w:t>
      </w:r>
    </w:p>
    <w:p w14:paraId="0A3DC0C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8. Жинович И. Мелодия</w:t>
      </w:r>
    </w:p>
    <w:p w14:paraId="7E18727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9. Люлли Ж. Б. Гавот</w:t>
      </w:r>
    </w:p>
    <w:p w14:paraId="0AEC54F1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10. Маляров В. «Маленький ковбой»</w:t>
      </w:r>
    </w:p>
    <w:p w14:paraId="27835208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 xml:space="preserve">11. Смольский Д. Скерцо </w:t>
      </w:r>
    </w:p>
    <w:p w14:paraId="73EEC463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29F0EEBF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Примерные программы выступления</w:t>
      </w:r>
    </w:p>
    <w:p w14:paraId="1B03D4B4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</w:p>
    <w:p w14:paraId="7D03C385" w14:textId="77777777" w:rsidR="001C5A5A" w:rsidRPr="004534E7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Вариант 1</w:t>
      </w:r>
    </w:p>
    <w:p w14:paraId="1470C61F" w14:textId="77777777" w:rsidR="001C5A5A" w:rsidRPr="004534E7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456D5007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1. Джойс А. Вальс «Осенний сон»</w:t>
      </w:r>
    </w:p>
    <w:p w14:paraId="0DA4024D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2. Джоплин С. «Рэг тайм»</w:t>
      </w:r>
    </w:p>
    <w:p w14:paraId="67F8EAB5" w14:textId="77777777" w:rsidR="001C5A5A" w:rsidRPr="004534E7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3. Городкин Н. Этюд ре-минор</w:t>
      </w:r>
    </w:p>
    <w:p w14:paraId="53511E6F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4534E7">
        <w:rPr>
          <w:rFonts w:eastAsiaTheme="minorHAnsi"/>
          <w:color w:val="auto"/>
          <w:szCs w:val="28"/>
          <w:lang w:eastAsia="en-US"/>
        </w:rPr>
        <w:t>4. Шнитке А. «Сюита в старинном стиле»: балет, пантомима</w:t>
      </w:r>
    </w:p>
    <w:p w14:paraId="6A096BC0" w14:textId="77777777" w:rsidR="001C5A5A" w:rsidRPr="00BB0724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0677A661" w14:textId="77777777" w:rsidR="001C5A5A" w:rsidRPr="00BB0724" w:rsidRDefault="001C5A5A" w:rsidP="001C5A5A">
      <w:pPr>
        <w:spacing w:after="0" w:line="240" w:lineRule="auto"/>
        <w:ind w:left="-13" w:right="0" w:firstLine="13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Вариант 2</w:t>
      </w:r>
    </w:p>
    <w:p w14:paraId="373693DB" w14:textId="77777777" w:rsidR="001C5A5A" w:rsidRPr="00BB0724" w:rsidRDefault="001C5A5A" w:rsidP="001C5A5A">
      <w:pPr>
        <w:spacing w:after="0" w:line="240" w:lineRule="auto"/>
        <w:ind w:left="-13" w:right="0" w:firstLine="722"/>
        <w:jc w:val="center"/>
        <w:rPr>
          <w:rFonts w:eastAsiaTheme="minorHAnsi"/>
          <w:color w:val="auto"/>
          <w:szCs w:val="28"/>
          <w:lang w:eastAsia="en-US"/>
        </w:rPr>
      </w:pPr>
    </w:p>
    <w:p w14:paraId="43D31060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1. Моцарт В.А. Концерт Ре-мажор «Аделаида»</w:t>
      </w:r>
    </w:p>
    <w:p w14:paraId="13280839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2. Бовбель Ю. Этюд «Грустный дождик»</w:t>
      </w:r>
    </w:p>
    <w:p w14:paraId="01D021EA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3. Иванов В. «Вяртанне да спадчыны»</w:t>
      </w:r>
    </w:p>
    <w:p w14:paraId="28B1D21F" w14:textId="77777777" w:rsidR="001C5A5A" w:rsidRPr="00BB0724" w:rsidRDefault="001C5A5A" w:rsidP="001C5A5A">
      <w:pPr>
        <w:spacing w:after="0" w:line="240" w:lineRule="auto"/>
        <w:ind w:left="-13" w:right="0" w:firstLine="722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4. Гареев М. «Танец на траве»</w:t>
      </w:r>
    </w:p>
    <w:p w14:paraId="48D6A703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1E6962E7" w14:textId="77777777" w:rsidR="009B4EDF" w:rsidRDefault="009B4EDF">
      <w:pPr>
        <w:spacing w:after="160" w:line="259" w:lineRule="auto"/>
        <w:ind w:righ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br w:type="page"/>
      </w:r>
    </w:p>
    <w:p w14:paraId="6DD1EDF6" w14:textId="4816668F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lastRenderedPageBreak/>
        <w:t>ГЛАВА 3</w:t>
      </w:r>
    </w:p>
    <w:p w14:paraId="29A2E856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ОЦЕНКА РЕЗУЛЬТАТОВ УЧЕБНОЙ ДЕЯТЕЛЬНОСТИ УЧАЩИХСЯ</w:t>
      </w:r>
    </w:p>
    <w:p w14:paraId="69B7E95B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4F803827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 xml:space="preserve">Примерные критерии оценки результатов </w:t>
      </w:r>
    </w:p>
    <w:p w14:paraId="04F6FFD2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  <w:r w:rsidRPr="00BB0724">
        <w:rPr>
          <w:rFonts w:eastAsiaTheme="minorHAnsi"/>
          <w:color w:val="auto"/>
          <w:szCs w:val="28"/>
          <w:lang w:eastAsia="en-US"/>
        </w:rPr>
        <w:t>учебной деятельности учащихся</w:t>
      </w:r>
    </w:p>
    <w:p w14:paraId="12C0D1FD" w14:textId="77777777" w:rsidR="001C5A5A" w:rsidRPr="00BB0724" w:rsidRDefault="001C5A5A" w:rsidP="001C5A5A">
      <w:pPr>
        <w:spacing w:after="0" w:line="240" w:lineRule="auto"/>
        <w:ind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14:paraId="0A44A151" w14:textId="77777777" w:rsidR="001C5A5A" w:rsidRPr="00BB0724" w:rsidRDefault="001C5A5A" w:rsidP="001C5A5A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szCs w:val="28"/>
          <w:lang w:eastAsia="en-US"/>
        </w:rPr>
      </w:pPr>
      <w:r w:rsidRPr="00BB0724">
        <w:rPr>
          <w:rFonts w:eastAsiaTheme="minorHAnsi"/>
          <w:szCs w:val="28"/>
          <w:lang w:eastAsia="en-US"/>
        </w:rPr>
        <w:t xml:space="preserve">Основными критериями оценки результатов учебной деятельности: </w:t>
      </w:r>
    </w:p>
    <w:p w14:paraId="05ED6211" w14:textId="3CD1346E" w:rsidR="001C5A5A" w:rsidRPr="00BB0724" w:rsidRDefault="001C5A5A" w:rsidP="001C5A5A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szCs w:val="28"/>
          <w:lang w:eastAsia="en-US"/>
        </w:rPr>
      </w:pPr>
      <w:r w:rsidRPr="00BB0724">
        <w:rPr>
          <w:rFonts w:eastAsiaTheme="minorHAnsi"/>
          <w:szCs w:val="28"/>
          <w:lang w:eastAsia="en-US"/>
        </w:rPr>
        <w:t>уровень владения исполнительскими навыками (посадка и постановка рук, качество звукоизвлечения, стабильность воспроизведения выученного текста, техничность исполнения, ритм, динамика, баланс голосов, агогика и</w:t>
      </w:r>
      <w:r w:rsidR="009B4EDF">
        <w:rPr>
          <w:rFonts w:eastAsiaTheme="minorHAnsi"/>
          <w:szCs w:val="28"/>
          <w:lang w:eastAsia="en-US"/>
        </w:rPr>
        <w:t> </w:t>
      </w:r>
      <w:r w:rsidRPr="00BB0724">
        <w:rPr>
          <w:rFonts w:eastAsiaTheme="minorHAnsi"/>
          <w:szCs w:val="28"/>
          <w:lang w:eastAsia="en-US"/>
        </w:rPr>
        <w:t xml:space="preserve">штрихи); </w:t>
      </w:r>
    </w:p>
    <w:p w14:paraId="7ED7DE25" w14:textId="77777777" w:rsidR="001C5A5A" w:rsidRPr="00BB0724" w:rsidRDefault="001C5A5A" w:rsidP="001C5A5A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szCs w:val="28"/>
          <w:lang w:eastAsia="en-US"/>
        </w:rPr>
      </w:pPr>
      <w:r w:rsidRPr="00BB0724">
        <w:rPr>
          <w:rFonts w:eastAsiaTheme="minorHAnsi"/>
          <w:szCs w:val="28"/>
          <w:lang w:eastAsia="en-US"/>
        </w:rPr>
        <w:t xml:space="preserve">исполнительская индивидуальность учащегося (артистизм, глубина художественно-образного мышления); </w:t>
      </w:r>
    </w:p>
    <w:p w14:paraId="3A722595" w14:textId="77777777" w:rsidR="001C5A5A" w:rsidRPr="00BB0724" w:rsidRDefault="001C5A5A" w:rsidP="001C5A5A">
      <w:pPr>
        <w:autoSpaceDE w:val="0"/>
        <w:autoSpaceDN w:val="0"/>
        <w:adjustRightInd w:val="0"/>
        <w:spacing w:after="0" w:line="240" w:lineRule="auto"/>
        <w:ind w:right="0" w:firstLine="709"/>
        <w:rPr>
          <w:rFonts w:eastAsiaTheme="minorHAnsi"/>
          <w:szCs w:val="28"/>
          <w:lang w:eastAsia="en-US"/>
        </w:rPr>
      </w:pPr>
      <w:r w:rsidRPr="00BB0724">
        <w:rPr>
          <w:rFonts w:eastAsiaTheme="minorHAnsi"/>
          <w:szCs w:val="28"/>
          <w:lang w:eastAsia="en-US"/>
        </w:rPr>
        <w:t>проявление интереса учащегося к занятиям, участие в концертно-конкурсной деятельности (самостоятельность, активность, целеустремленность).</w:t>
      </w:r>
    </w:p>
    <w:p w14:paraId="48188D96" w14:textId="77777777" w:rsidR="001C5A5A" w:rsidRPr="00BB0724" w:rsidRDefault="001C5A5A" w:rsidP="009B4ED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Theme="minorHAnsi"/>
          <w:szCs w:val="28"/>
          <w:lang w:eastAsia="en-US"/>
        </w:rPr>
      </w:pPr>
    </w:p>
    <w:p w14:paraId="21BE7EF6" w14:textId="50B76D57" w:rsidR="001C5A5A" w:rsidRPr="00BB0724" w:rsidRDefault="001C5A5A" w:rsidP="009B4EDF">
      <w:pPr>
        <w:spacing w:after="0" w:line="240" w:lineRule="auto"/>
        <w:ind w:right="0" w:firstLine="0"/>
        <w:jc w:val="center"/>
        <w:rPr>
          <w:rFonts w:eastAsiaTheme="minorHAnsi"/>
          <w:szCs w:val="28"/>
          <w:lang w:eastAsia="en-US"/>
        </w:rPr>
      </w:pPr>
      <w:r w:rsidRPr="00BB0724">
        <w:rPr>
          <w:rFonts w:eastAsiaTheme="minorHAnsi"/>
          <w:szCs w:val="28"/>
          <w:lang w:eastAsia="en-US"/>
        </w:rPr>
        <w:t>Десятибалльная шкала оценки результатов</w:t>
      </w:r>
    </w:p>
    <w:p w14:paraId="2419677B" w14:textId="77777777" w:rsidR="001C5A5A" w:rsidRPr="00BB0724" w:rsidRDefault="001C5A5A" w:rsidP="009B4ED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Theme="minorHAnsi"/>
          <w:szCs w:val="28"/>
          <w:lang w:eastAsia="en-US"/>
        </w:rPr>
      </w:pPr>
      <w:r w:rsidRPr="00BB0724">
        <w:rPr>
          <w:rFonts w:eastAsiaTheme="minorHAnsi"/>
          <w:szCs w:val="28"/>
          <w:lang w:eastAsia="en-US"/>
        </w:rPr>
        <w:t>учебной деятельности учащихся</w:t>
      </w:r>
    </w:p>
    <w:p w14:paraId="7DA3916D" w14:textId="77777777" w:rsidR="001C5A5A" w:rsidRPr="001C5A5A" w:rsidRDefault="001C5A5A" w:rsidP="009B4EDF">
      <w:pPr>
        <w:autoSpaceDE w:val="0"/>
        <w:autoSpaceDN w:val="0"/>
        <w:adjustRightInd w:val="0"/>
        <w:spacing w:after="0" w:line="240" w:lineRule="auto"/>
        <w:ind w:right="0" w:firstLine="0"/>
        <w:jc w:val="center"/>
        <w:rPr>
          <w:rFonts w:eastAsiaTheme="minorHAnsi"/>
          <w:sz w:val="30"/>
          <w:szCs w:val="30"/>
          <w:lang w:eastAsia="en-US"/>
        </w:rPr>
      </w:pPr>
    </w:p>
    <w:tbl>
      <w:tblPr>
        <w:tblStyle w:val="13"/>
        <w:tblW w:w="9493" w:type="dxa"/>
        <w:tblLook w:val="04A0" w:firstRow="1" w:lastRow="0" w:firstColumn="1" w:lastColumn="0" w:noHBand="0" w:noVBand="1"/>
      </w:tblPr>
      <w:tblGrid>
        <w:gridCol w:w="1413"/>
        <w:gridCol w:w="8080"/>
      </w:tblGrid>
      <w:tr w:rsidR="001C5A5A" w:rsidRPr="001C5A5A" w14:paraId="1172C0D5" w14:textId="77777777" w:rsidTr="0014188E">
        <w:tc>
          <w:tcPr>
            <w:tcW w:w="1413" w:type="dxa"/>
          </w:tcPr>
          <w:p w14:paraId="070F0833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Отметка в баллах </w:t>
            </w:r>
          </w:p>
        </w:tc>
        <w:tc>
          <w:tcPr>
            <w:tcW w:w="8080" w:type="dxa"/>
            <w:vAlign w:val="center"/>
          </w:tcPr>
          <w:p w14:paraId="66BA3AE8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Показатели оценки </w:t>
            </w:r>
          </w:p>
        </w:tc>
      </w:tr>
      <w:tr w:rsidR="001C5A5A" w:rsidRPr="001C5A5A" w14:paraId="454E2C4B" w14:textId="77777777" w:rsidTr="0014188E">
        <w:tc>
          <w:tcPr>
            <w:tcW w:w="1413" w:type="dxa"/>
          </w:tcPr>
          <w:p w14:paraId="7A5C6A17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26"/>
                <w:szCs w:val="26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1</w:t>
            </w:r>
          </w:p>
          <w:p w14:paraId="465EF5D5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(один)</w:t>
            </w:r>
          </w:p>
        </w:tc>
        <w:tc>
          <w:tcPr>
            <w:tcW w:w="8080" w:type="dxa"/>
          </w:tcPr>
          <w:p w14:paraId="4409C16C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Владение исполнительскими навыками на очень слабом уровне. Явные недостатки в организации исполнительского аппарата – посадке и постановке рук. Плохое качество звукоизвлечения. Отсутствие техничности исполнения. Грубые ритмические ошибки. Произведения не исполняются наизусть. Очень слабое знание текста изучаемых произведений. Отсутствие заинтересованности</w:t>
            </w:r>
          </w:p>
        </w:tc>
      </w:tr>
      <w:tr w:rsidR="001C5A5A" w:rsidRPr="001C5A5A" w14:paraId="6078DCE9" w14:textId="77777777" w:rsidTr="0014188E">
        <w:tc>
          <w:tcPr>
            <w:tcW w:w="1413" w:type="dxa"/>
          </w:tcPr>
          <w:p w14:paraId="63060DD7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 xml:space="preserve">2 </w:t>
            </w:r>
          </w:p>
          <w:p w14:paraId="7A4DCDB7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(два)</w:t>
            </w:r>
          </w:p>
        </w:tc>
        <w:tc>
          <w:tcPr>
            <w:tcW w:w="8080" w:type="dxa"/>
          </w:tcPr>
          <w:p w14:paraId="15D9D2CE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Владение исполнительскими навыками на слабом уровне. Явные недостатки в организации исполнительского аппарата – посадке и постановке рук. Плохое качество звукоизвлечения. Грубые ритмические ошибки. Непонимание художественных задач и отсутствие навыка применения средств музыкальной выразительности для передачи образного содержания музыки. Произведения не исполняются наизусть. Слабое знание текста изученных произведений. Полное отсутствие творческой индивидуальности. Очень низкая степень заинтересованности</w:t>
            </w:r>
          </w:p>
        </w:tc>
      </w:tr>
      <w:tr w:rsidR="001C5A5A" w:rsidRPr="001C5A5A" w14:paraId="6AAB16F6" w14:textId="77777777" w:rsidTr="0014188E">
        <w:tc>
          <w:tcPr>
            <w:tcW w:w="1413" w:type="dxa"/>
          </w:tcPr>
          <w:p w14:paraId="17BFB9B4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 xml:space="preserve">3 </w:t>
            </w:r>
          </w:p>
          <w:p w14:paraId="3143E6D0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(три)</w:t>
            </w:r>
          </w:p>
        </w:tc>
        <w:tc>
          <w:tcPr>
            <w:tcW w:w="8080" w:type="dxa"/>
          </w:tcPr>
          <w:p w14:paraId="14FA8ACA" w14:textId="77777777" w:rsidR="001C5A5A" w:rsidRPr="001C5A5A" w:rsidRDefault="001C5A5A" w:rsidP="001C5A5A">
            <w:pPr>
              <w:spacing w:after="0" w:line="240" w:lineRule="auto"/>
              <w:ind w:right="0" w:firstLine="0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Недостаточный уровень владения исполнительскими навыками. Недостатки в организации игрового аппарата. Качество звукоизвлечения на низком уровне. Несоответствие темпов, штрихов и динамики. Слабая техничность исполнения. Отсутствие контроля за качеством звука. Произведения исполняются наизусть с большим количеством ошибок и остановок. Полное отсутствие творческой индивидуальности. Низкий уровень самостоятельности в работе</w:t>
            </w:r>
          </w:p>
        </w:tc>
      </w:tr>
      <w:tr w:rsidR="001C5A5A" w:rsidRPr="001C5A5A" w14:paraId="1EA8011F" w14:textId="77777777" w:rsidTr="0014188E">
        <w:tc>
          <w:tcPr>
            <w:tcW w:w="1413" w:type="dxa"/>
          </w:tcPr>
          <w:p w14:paraId="409CC252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26"/>
                <w:szCs w:val="26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4 </w:t>
            </w:r>
          </w:p>
          <w:p w14:paraId="58D78D4B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(четыре)</w:t>
            </w:r>
          </w:p>
        </w:tc>
        <w:tc>
          <w:tcPr>
            <w:tcW w:w="8080" w:type="dxa"/>
          </w:tcPr>
          <w:p w14:paraId="6054575A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Удовлетворительный уровень владения исполнительскими навыками. Недостатки в посадке и постановке рук. Значительные ошибки </w:t>
            </w:r>
            <w:r w:rsidRPr="001C5A5A">
              <w:rPr>
                <w:rFonts w:eastAsiaTheme="minorHAnsi"/>
                <w:sz w:val="26"/>
                <w:szCs w:val="26"/>
              </w:rPr>
              <w:lastRenderedPageBreak/>
              <w:t xml:space="preserve">в звукоизвлечении. Темповые несоответствия и недостаточная ритмическая точность исполнения. Технические запинки и остановки, заметно влияющие на целостность и выразительность исполнения. Неуверенное знание нотного текста наизусть. Исполнительская индивидуальность на концертных выступлениях практически не проявляется. Отсутствие систематичности в занятиях, слабая заинтересованность в обучении </w:t>
            </w:r>
          </w:p>
        </w:tc>
      </w:tr>
      <w:tr w:rsidR="001C5A5A" w:rsidRPr="001C5A5A" w14:paraId="69ED9B4B" w14:textId="77777777" w:rsidTr="0014188E">
        <w:tc>
          <w:tcPr>
            <w:tcW w:w="1413" w:type="dxa"/>
          </w:tcPr>
          <w:p w14:paraId="2E3FCB8B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lastRenderedPageBreak/>
              <w:t>5</w:t>
            </w:r>
          </w:p>
          <w:p w14:paraId="60705FB2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(пять)</w:t>
            </w:r>
          </w:p>
        </w:tc>
        <w:tc>
          <w:tcPr>
            <w:tcW w:w="8080" w:type="dxa"/>
          </w:tcPr>
          <w:p w14:paraId="52142573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Владение исполнительскими навыками на среднем уровне. Отсутствуют выработанная верная посадка и постановка рук. Звукоизвлечение характеризуется некоторой жесткостью и форсированностью, либо неозвученностью и невнятностью в исполнении. Присутствуют неточности фразировки, динамики и штрихов. Недостаточно уверенное исполнение музыкального материала наизусть. Исполнительская индивидуальность присутствует эпизодически и носит заученный характер</w:t>
            </w:r>
          </w:p>
        </w:tc>
      </w:tr>
      <w:tr w:rsidR="001C5A5A" w:rsidRPr="001C5A5A" w14:paraId="4490F988" w14:textId="77777777" w:rsidTr="0014188E">
        <w:tc>
          <w:tcPr>
            <w:tcW w:w="1413" w:type="dxa"/>
          </w:tcPr>
          <w:p w14:paraId="5B6B8960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26"/>
                <w:szCs w:val="26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6</w:t>
            </w:r>
          </w:p>
          <w:p w14:paraId="47820EC0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(шесть)</w:t>
            </w:r>
          </w:p>
        </w:tc>
        <w:tc>
          <w:tcPr>
            <w:tcW w:w="8080" w:type="dxa"/>
          </w:tcPr>
          <w:p w14:paraId="637CC4A6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Владение исполнительскими навыками на достаточном уровне. Хорошая организация исполнительского аппарата. Звукоизвлечение находится на достаточно качественном уровне, динамический план и фразировка выполняются в соответствии с нотным текстом, однако исполнение не отличается эмоциональной насыщенностью и технической свободой. Учащийся достаточно артистичен, но недостаточно развито художественно-образное мышление. Творческая активность и заинтересованность в обучении проявляются у учащегося эпизодически </w:t>
            </w:r>
          </w:p>
        </w:tc>
      </w:tr>
      <w:tr w:rsidR="001C5A5A" w:rsidRPr="001C5A5A" w14:paraId="29177DFE" w14:textId="77777777" w:rsidTr="0014188E">
        <w:tc>
          <w:tcPr>
            <w:tcW w:w="1413" w:type="dxa"/>
          </w:tcPr>
          <w:p w14:paraId="08C1BF76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 xml:space="preserve">7 </w:t>
            </w:r>
          </w:p>
          <w:p w14:paraId="0BDAB84F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(семь)</w:t>
            </w:r>
          </w:p>
        </w:tc>
        <w:tc>
          <w:tcPr>
            <w:tcW w:w="8080" w:type="dxa"/>
          </w:tcPr>
          <w:p w14:paraId="60DD6924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Владение исполнительскими навыками на хорошем уровне. Посадка и постановка рук хорошо сбалансированы. Присутствуют незначительные ошибки в звукоизвлечении, качество звука хорошее, однако есть технические неточности в исполнении текста. Недостаточная убедительность трактовки произведений (стиль, образный строй, динамическое развитие, чувство формы, целостность). Произведения исполняются наизусть уверенно и стабильно. Учащийся достаточно артистичен, но недостаточно развито художественно-образное мышление. Учащийся имеет достаточный уровень заинтересованности и творческой активности </w:t>
            </w:r>
          </w:p>
        </w:tc>
      </w:tr>
      <w:tr w:rsidR="001C5A5A" w:rsidRPr="001C5A5A" w14:paraId="132532F8" w14:textId="77777777" w:rsidTr="0014188E">
        <w:tc>
          <w:tcPr>
            <w:tcW w:w="1413" w:type="dxa"/>
          </w:tcPr>
          <w:p w14:paraId="0549530B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26"/>
                <w:szCs w:val="26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8 </w:t>
            </w:r>
          </w:p>
          <w:p w14:paraId="69037156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jc w:val="center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>(восемь)</w:t>
            </w:r>
          </w:p>
        </w:tc>
        <w:tc>
          <w:tcPr>
            <w:tcW w:w="8080" w:type="dxa"/>
          </w:tcPr>
          <w:p w14:paraId="441FCDC1" w14:textId="77777777" w:rsidR="001C5A5A" w:rsidRPr="001C5A5A" w:rsidRDefault="001C5A5A" w:rsidP="001C5A5A">
            <w:pPr>
              <w:spacing w:after="0" w:line="240" w:lineRule="auto"/>
              <w:ind w:right="0" w:firstLine="0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 xml:space="preserve">Владение исполнительскими навыками на очень хорошем уровне. Организация исполнительского аппарата соответствует требуемому уровню. Правильное звукоизвлечение и высокое качество звука. Малозначительные технические погрешности, не влияющие на целостность и выразительность. Точная интерпретация (стиль, образный строй, динамическое развитие, чувство формы, целостность). Полное и грамотное воспроизведение музыкального текста исполняемых произведений </w:t>
            </w:r>
          </w:p>
        </w:tc>
      </w:tr>
      <w:tr w:rsidR="001C5A5A" w:rsidRPr="001C5A5A" w14:paraId="520A44DC" w14:textId="77777777" w:rsidTr="0014188E">
        <w:tc>
          <w:tcPr>
            <w:tcW w:w="1413" w:type="dxa"/>
          </w:tcPr>
          <w:p w14:paraId="1520FD02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9</w:t>
            </w:r>
          </w:p>
          <w:p w14:paraId="2D96EFF3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(девять)</w:t>
            </w:r>
          </w:p>
        </w:tc>
        <w:tc>
          <w:tcPr>
            <w:tcW w:w="8080" w:type="dxa"/>
          </w:tcPr>
          <w:p w14:paraId="127FF5ED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Высокий уровень владения исполнительскими навыками. Все элементы посадки и постановки рук отлично сбалансированы и соответствуют профессиональному уровню. Свободное владение музыкальным материалом. Техника исполнения находится на высоком уровне, соответствующем художественному содержанию произведения. Безукоризненное ощущение формы, стиля, содержания </w:t>
            </w:r>
            <w:r w:rsidRPr="001C5A5A">
              <w:rPr>
                <w:rFonts w:eastAsiaTheme="minorHAnsi"/>
                <w:sz w:val="26"/>
                <w:szCs w:val="26"/>
              </w:rPr>
              <w:lastRenderedPageBreak/>
              <w:t xml:space="preserve">исполняемых музыкальных произведений. Незначительные технические неточности, не влияющих на восприятие в целом. Учащийся артистичен, исполнение отличается глубиной художественно-образного мышления. Высокий уровень самостоятельности в работе </w:t>
            </w:r>
          </w:p>
        </w:tc>
      </w:tr>
      <w:tr w:rsidR="001C5A5A" w:rsidRPr="001C5A5A" w14:paraId="1A5C7C19" w14:textId="77777777" w:rsidTr="0014188E">
        <w:tc>
          <w:tcPr>
            <w:tcW w:w="1413" w:type="dxa"/>
          </w:tcPr>
          <w:p w14:paraId="6F009BDD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lastRenderedPageBreak/>
              <w:t xml:space="preserve">10 </w:t>
            </w:r>
          </w:p>
          <w:p w14:paraId="0568555D" w14:textId="77777777" w:rsidR="001C5A5A" w:rsidRPr="001C5A5A" w:rsidRDefault="001C5A5A" w:rsidP="001C5A5A">
            <w:pPr>
              <w:spacing w:after="0" w:line="240" w:lineRule="auto"/>
              <w:ind w:right="0" w:firstLine="0"/>
              <w:jc w:val="center"/>
              <w:rPr>
                <w:rFonts w:eastAsiaTheme="minorHAnsi"/>
                <w:color w:val="auto"/>
                <w:sz w:val="30"/>
                <w:szCs w:val="30"/>
              </w:rPr>
            </w:pPr>
            <w:r w:rsidRPr="001C5A5A">
              <w:rPr>
                <w:rFonts w:eastAsiaTheme="minorHAnsi"/>
                <w:color w:val="auto"/>
                <w:sz w:val="26"/>
                <w:szCs w:val="26"/>
              </w:rPr>
              <w:t>(десять)</w:t>
            </w:r>
          </w:p>
        </w:tc>
        <w:tc>
          <w:tcPr>
            <w:tcW w:w="8080" w:type="dxa"/>
          </w:tcPr>
          <w:p w14:paraId="0E9F8FCE" w14:textId="77777777" w:rsidR="001C5A5A" w:rsidRPr="001C5A5A" w:rsidRDefault="001C5A5A" w:rsidP="001C5A5A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HAnsi"/>
                <w:sz w:val="30"/>
                <w:szCs w:val="30"/>
              </w:rPr>
            </w:pPr>
            <w:r w:rsidRPr="001C5A5A">
              <w:rPr>
                <w:rFonts w:eastAsiaTheme="minorHAnsi"/>
                <w:sz w:val="26"/>
                <w:szCs w:val="26"/>
              </w:rPr>
              <w:t xml:space="preserve">Высокий уровень владения исполнительскими навыками. Все элементы посадки и постановки рук отлично сбалансированы и соответствуют профессиональному уровню. Высокая культура звука. Свободное владение музыкальным материалом. Безупречно стабильное исполнение музыкальных произведений, отличающихся ярко выраженной творческой индивидуальностью и превосходным уровнем инструментального исполнительства. Выступление отличается повышенной сложностью исполняемых произведений, артистизмом, глубиной художественно-образного мышления и эмоциональной яркостью </w:t>
            </w:r>
          </w:p>
        </w:tc>
      </w:tr>
    </w:tbl>
    <w:p w14:paraId="69118FA4" w14:textId="77777777" w:rsidR="001C5A5A" w:rsidRPr="001C5A5A" w:rsidRDefault="001C5A5A" w:rsidP="001C5A5A">
      <w:pPr>
        <w:spacing w:after="0" w:line="240" w:lineRule="auto"/>
        <w:ind w:right="0" w:firstLine="709"/>
        <w:rPr>
          <w:bCs/>
          <w:color w:val="auto"/>
          <w:sz w:val="30"/>
          <w:szCs w:val="30"/>
        </w:rPr>
      </w:pPr>
    </w:p>
    <w:p w14:paraId="1D042DF2" w14:textId="77777777" w:rsidR="00812548" w:rsidRPr="004D2A69" w:rsidRDefault="00812548" w:rsidP="00BE03DC">
      <w:pPr>
        <w:spacing w:after="0" w:line="240" w:lineRule="auto"/>
        <w:ind w:right="0" w:firstLine="709"/>
        <w:jc w:val="center"/>
        <w:rPr>
          <w:sz w:val="30"/>
          <w:szCs w:val="30"/>
        </w:rPr>
      </w:pPr>
    </w:p>
    <w:sectPr w:rsidR="00812548" w:rsidRPr="004D2A69" w:rsidSect="00DE2095">
      <w:footerReference w:type="even" r:id="rId8"/>
      <w:footerReference w:type="default" r:id="rId9"/>
      <w:pgSz w:w="11900" w:h="16840"/>
      <w:pgMar w:top="1134" w:right="843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E770" w14:textId="77777777" w:rsidR="00A03009" w:rsidRDefault="00A03009">
      <w:pPr>
        <w:spacing w:after="0" w:line="240" w:lineRule="auto"/>
      </w:pPr>
      <w:r>
        <w:separator/>
      </w:r>
    </w:p>
  </w:endnote>
  <w:endnote w:type="continuationSeparator" w:id="0">
    <w:p w14:paraId="0CF7EB8A" w14:textId="77777777" w:rsidR="00A03009" w:rsidRDefault="00A0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48FB" w14:textId="77777777" w:rsidR="00134AF6" w:rsidRDefault="00134AF6">
    <w:pPr>
      <w:spacing w:after="222" w:line="259" w:lineRule="auto"/>
      <w:ind w:right="1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B17AD30" w14:textId="77777777" w:rsidR="00134AF6" w:rsidRDefault="00134AF6">
    <w:pPr>
      <w:spacing w:after="0" w:line="259" w:lineRule="auto"/>
      <w:ind w:left="1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42259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32"/>
        <w:szCs w:val="30"/>
      </w:rPr>
    </w:sdtEndPr>
    <w:sdtContent>
      <w:p w14:paraId="427D561F" w14:textId="1A6E7149" w:rsidR="00134AF6" w:rsidRPr="00DE2095" w:rsidRDefault="00134AF6">
        <w:pPr>
          <w:pStyle w:val="a9"/>
          <w:jc w:val="center"/>
          <w:rPr>
            <w:rFonts w:ascii="Times New Roman" w:hAnsi="Times New Roman"/>
            <w:sz w:val="32"/>
            <w:szCs w:val="30"/>
          </w:rPr>
        </w:pPr>
        <w:r w:rsidRPr="00DE2095">
          <w:rPr>
            <w:rFonts w:ascii="Times New Roman" w:hAnsi="Times New Roman"/>
            <w:sz w:val="28"/>
            <w:szCs w:val="26"/>
          </w:rPr>
          <w:fldChar w:fldCharType="begin"/>
        </w:r>
        <w:r w:rsidRPr="00DE2095">
          <w:rPr>
            <w:rFonts w:ascii="Times New Roman" w:hAnsi="Times New Roman"/>
            <w:sz w:val="28"/>
            <w:szCs w:val="26"/>
          </w:rPr>
          <w:instrText>PAGE   \* MERGEFORMAT</w:instrText>
        </w:r>
        <w:r w:rsidRPr="00DE2095">
          <w:rPr>
            <w:rFonts w:ascii="Times New Roman" w:hAnsi="Times New Roman"/>
            <w:sz w:val="28"/>
            <w:szCs w:val="26"/>
          </w:rPr>
          <w:fldChar w:fldCharType="separate"/>
        </w:r>
        <w:r w:rsidR="009B4EDF">
          <w:rPr>
            <w:rFonts w:ascii="Times New Roman" w:hAnsi="Times New Roman"/>
            <w:noProof/>
            <w:sz w:val="28"/>
            <w:szCs w:val="26"/>
          </w:rPr>
          <w:t>20</w:t>
        </w:r>
        <w:r w:rsidRPr="00DE2095">
          <w:rPr>
            <w:rFonts w:ascii="Times New Roman" w:hAnsi="Times New Roman"/>
            <w:sz w:val="28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D07F" w14:textId="77777777" w:rsidR="00A03009" w:rsidRDefault="00A03009">
      <w:pPr>
        <w:spacing w:after="0" w:line="240" w:lineRule="auto"/>
      </w:pPr>
      <w:r>
        <w:separator/>
      </w:r>
    </w:p>
  </w:footnote>
  <w:footnote w:type="continuationSeparator" w:id="0">
    <w:p w14:paraId="707865EE" w14:textId="77777777" w:rsidR="00A03009" w:rsidRDefault="00A0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320"/>
    <w:multiLevelType w:val="multilevel"/>
    <w:tmpl w:val="7EDEA30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D4CC6"/>
    <w:multiLevelType w:val="hybridMultilevel"/>
    <w:tmpl w:val="B0D693E6"/>
    <w:lvl w:ilvl="0" w:tplc="5296A612">
      <w:start w:val="1"/>
      <w:numFmt w:val="decimal"/>
      <w:lvlText w:val="%1."/>
      <w:lvlJc w:val="left"/>
      <w:pPr>
        <w:ind w:left="3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12" w:hanging="360"/>
      </w:pPr>
    </w:lvl>
    <w:lvl w:ilvl="2" w:tplc="0419001B" w:tentative="1">
      <w:start w:val="1"/>
      <w:numFmt w:val="lowerRoman"/>
      <w:lvlText w:val="%3."/>
      <w:lvlJc w:val="right"/>
      <w:pPr>
        <w:ind w:left="5232" w:hanging="180"/>
      </w:pPr>
    </w:lvl>
    <w:lvl w:ilvl="3" w:tplc="0419000F" w:tentative="1">
      <w:start w:val="1"/>
      <w:numFmt w:val="decimal"/>
      <w:lvlText w:val="%4."/>
      <w:lvlJc w:val="left"/>
      <w:pPr>
        <w:ind w:left="5952" w:hanging="360"/>
      </w:pPr>
    </w:lvl>
    <w:lvl w:ilvl="4" w:tplc="04190019" w:tentative="1">
      <w:start w:val="1"/>
      <w:numFmt w:val="lowerLetter"/>
      <w:lvlText w:val="%5."/>
      <w:lvlJc w:val="left"/>
      <w:pPr>
        <w:ind w:left="6672" w:hanging="360"/>
      </w:pPr>
    </w:lvl>
    <w:lvl w:ilvl="5" w:tplc="0419001B" w:tentative="1">
      <w:start w:val="1"/>
      <w:numFmt w:val="lowerRoman"/>
      <w:lvlText w:val="%6."/>
      <w:lvlJc w:val="right"/>
      <w:pPr>
        <w:ind w:left="7392" w:hanging="180"/>
      </w:pPr>
    </w:lvl>
    <w:lvl w:ilvl="6" w:tplc="0419000F" w:tentative="1">
      <w:start w:val="1"/>
      <w:numFmt w:val="decimal"/>
      <w:lvlText w:val="%7."/>
      <w:lvlJc w:val="left"/>
      <w:pPr>
        <w:ind w:left="8112" w:hanging="360"/>
      </w:pPr>
    </w:lvl>
    <w:lvl w:ilvl="7" w:tplc="04190019" w:tentative="1">
      <w:start w:val="1"/>
      <w:numFmt w:val="lowerLetter"/>
      <w:lvlText w:val="%8."/>
      <w:lvlJc w:val="left"/>
      <w:pPr>
        <w:ind w:left="8832" w:hanging="360"/>
      </w:pPr>
    </w:lvl>
    <w:lvl w:ilvl="8" w:tplc="0419001B" w:tentative="1">
      <w:start w:val="1"/>
      <w:numFmt w:val="lowerRoman"/>
      <w:lvlText w:val="%9."/>
      <w:lvlJc w:val="right"/>
      <w:pPr>
        <w:ind w:left="9552" w:hanging="180"/>
      </w:pPr>
    </w:lvl>
  </w:abstractNum>
  <w:abstractNum w:abstractNumId="2" w15:restartNumberingAfterBreak="0">
    <w:nsid w:val="05040D23"/>
    <w:multiLevelType w:val="hybridMultilevel"/>
    <w:tmpl w:val="33D2746A"/>
    <w:lvl w:ilvl="0" w:tplc="6A9C59E4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54B9A2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A074C4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6C24EE4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AE36CC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4EF7EE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9C9D2A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E44678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0CFB98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A823B3"/>
    <w:multiLevelType w:val="multilevel"/>
    <w:tmpl w:val="7526D3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E82923"/>
    <w:multiLevelType w:val="hybridMultilevel"/>
    <w:tmpl w:val="B5E487C8"/>
    <w:lvl w:ilvl="0" w:tplc="85D0EA5A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B6058A2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AA3AA2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2C4A556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5AC7F4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3EF5DE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92B4EE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40BA58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6EB3EA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F5BA7"/>
    <w:multiLevelType w:val="multilevel"/>
    <w:tmpl w:val="DA381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734DD"/>
    <w:multiLevelType w:val="multilevel"/>
    <w:tmpl w:val="6DEA1366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014663"/>
    <w:multiLevelType w:val="multilevel"/>
    <w:tmpl w:val="0E10F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5C76EC"/>
    <w:multiLevelType w:val="hybridMultilevel"/>
    <w:tmpl w:val="E2346BF4"/>
    <w:lvl w:ilvl="0" w:tplc="D5A47A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6160"/>
    <w:multiLevelType w:val="hybridMultilevel"/>
    <w:tmpl w:val="D2EA07B6"/>
    <w:lvl w:ilvl="0" w:tplc="11DA54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CAB4A8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4E0200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17C3188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2BABC66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1281ADC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C2A1A7A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DC65B12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9849496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F367CF"/>
    <w:multiLevelType w:val="hybridMultilevel"/>
    <w:tmpl w:val="81FE4E58"/>
    <w:lvl w:ilvl="0" w:tplc="4D1ED90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1" w15:restartNumberingAfterBreak="0">
    <w:nsid w:val="28AE52C9"/>
    <w:multiLevelType w:val="hybridMultilevel"/>
    <w:tmpl w:val="7BF25270"/>
    <w:lvl w:ilvl="0" w:tplc="F8EAE96C">
      <w:start w:val="1"/>
      <w:numFmt w:val="decimal"/>
      <w:lvlText w:val="%1.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0A7F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E4B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A66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C6E7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C29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5A5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819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43F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414171"/>
    <w:multiLevelType w:val="hybridMultilevel"/>
    <w:tmpl w:val="CE02D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458A4"/>
    <w:multiLevelType w:val="hybridMultilevel"/>
    <w:tmpl w:val="BD2CCB20"/>
    <w:lvl w:ilvl="0" w:tplc="277AEE10">
      <w:start w:val="135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CF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325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3CF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A08D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A09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027D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BE71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5632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484088"/>
    <w:multiLevelType w:val="hybridMultilevel"/>
    <w:tmpl w:val="BC30EC76"/>
    <w:lvl w:ilvl="0" w:tplc="F07E9C08">
      <w:start w:val="1"/>
      <w:numFmt w:val="decimal"/>
      <w:lvlText w:val="%1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6CEF1A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0E98CE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CFB92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2A3B8C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6C091C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EC1982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452CEB8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1EC946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651FA4"/>
    <w:multiLevelType w:val="hybridMultilevel"/>
    <w:tmpl w:val="02920168"/>
    <w:lvl w:ilvl="0" w:tplc="57E663FA">
      <w:start w:val="1"/>
      <w:numFmt w:val="decimal"/>
      <w:lvlText w:val="%1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41E3B14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58B020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A01980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7A47E8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DC5368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520ABE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B0AC23C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ADA4F0E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EE04A2"/>
    <w:multiLevelType w:val="multilevel"/>
    <w:tmpl w:val="F336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F7382D"/>
    <w:multiLevelType w:val="hybridMultilevel"/>
    <w:tmpl w:val="B8C29A22"/>
    <w:lvl w:ilvl="0" w:tplc="7A22FAE8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76AE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077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9262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8A1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D03A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C9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CA0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160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B84736"/>
    <w:multiLevelType w:val="hybridMultilevel"/>
    <w:tmpl w:val="66CC40EC"/>
    <w:lvl w:ilvl="0" w:tplc="E8AEDFDA">
      <w:start w:val="1"/>
      <w:numFmt w:val="decimal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BC9880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40E07A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B23052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326710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8CA2B0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D1891A0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EA4B4E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AC0028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5F3B8B"/>
    <w:multiLevelType w:val="hybridMultilevel"/>
    <w:tmpl w:val="8E04BD80"/>
    <w:lvl w:ilvl="0" w:tplc="82209A44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0" w15:restartNumberingAfterBreak="0">
    <w:nsid w:val="51655A5E"/>
    <w:multiLevelType w:val="hybridMultilevel"/>
    <w:tmpl w:val="7CA4274A"/>
    <w:lvl w:ilvl="0" w:tplc="3E3CDE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92DF5"/>
    <w:multiLevelType w:val="hybridMultilevel"/>
    <w:tmpl w:val="A17A3090"/>
    <w:lvl w:ilvl="0" w:tplc="2ED867C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2" w15:restartNumberingAfterBreak="0">
    <w:nsid w:val="5A041DA1"/>
    <w:multiLevelType w:val="hybridMultilevel"/>
    <w:tmpl w:val="A98280C2"/>
    <w:lvl w:ilvl="0" w:tplc="144E37E0">
      <w:start w:val="2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504E20">
      <w:start w:val="1"/>
      <w:numFmt w:val="lowerLetter"/>
      <w:lvlText w:val="%2"/>
      <w:lvlJc w:val="left"/>
      <w:pPr>
        <w:ind w:left="1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D46CCA">
      <w:start w:val="1"/>
      <w:numFmt w:val="lowerRoman"/>
      <w:lvlText w:val="%3"/>
      <w:lvlJc w:val="left"/>
      <w:pPr>
        <w:ind w:left="2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93E961A">
      <w:start w:val="1"/>
      <w:numFmt w:val="decimal"/>
      <w:lvlText w:val="%4"/>
      <w:lvlJc w:val="left"/>
      <w:pPr>
        <w:ind w:left="3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329392">
      <w:start w:val="1"/>
      <w:numFmt w:val="lowerLetter"/>
      <w:lvlText w:val="%5"/>
      <w:lvlJc w:val="left"/>
      <w:pPr>
        <w:ind w:left="3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144AFA">
      <w:start w:val="1"/>
      <w:numFmt w:val="lowerRoman"/>
      <w:lvlText w:val="%6"/>
      <w:lvlJc w:val="left"/>
      <w:pPr>
        <w:ind w:left="4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65224">
      <w:start w:val="1"/>
      <w:numFmt w:val="decimal"/>
      <w:lvlText w:val="%7"/>
      <w:lvlJc w:val="left"/>
      <w:pPr>
        <w:ind w:left="5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E6725E">
      <w:start w:val="1"/>
      <w:numFmt w:val="lowerLetter"/>
      <w:lvlText w:val="%8"/>
      <w:lvlJc w:val="left"/>
      <w:pPr>
        <w:ind w:left="6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A85514">
      <w:start w:val="1"/>
      <w:numFmt w:val="lowerRoman"/>
      <w:lvlText w:val="%9"/>
      <w:lvlJc w:val="left"/>
      <w:pPr>
        <w:ind w:left="6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2C79A9"/>
    <w:multiLevelType w:val="hybridMultilevel"/>
    <w:tmpl w:val="6DD6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72ED9"/>
    <w:multiLevelType w:val="multilevel"/>
    <w:tmpl w:val="0BEEEA04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F0372"/>
    <w:multiLevelType w:val="hybridMultilevel"/>
    <w:tmpl w:val="E0C0AE3A"/>
    <w:lvl w:ilvl="0" w:tplc="BC14E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237BC"/>
    <w:multiLevelType w:val="hybridMultilevel"/>
    <w:tmpl w:val="C588AE66"/>
    <w:lvl w:ilvl="0" w:tplc="F3BCF3FC">
      <w:start w:val="10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4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E8C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5069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44B1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5C13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064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AA9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304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9215D"/>
    <w:multiLevelType w:val="hybridMultilevel"/>
    <w:tmpl w:val="4F1AE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A2E81"/>
    <w:multiLevelType w:val="multilevel"/>
    <w:tmpl w:val="685286D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FB822A0"/>
    <w:multiLevelType w:val="multilevel"/>
    <w:tmpl w:val="21AAE6B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0385E4D"/>
    <w:multiLevelType w:val="hybridMultilevel"/>
    <w:tmpl w:val="EF948F90"/>
    <w:lvl w:ilvl="0" w:tplc="EA22B1DC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1" w15:restartNumberingAfterBreak="0">
    <w:nsid w:val="76003D11"/>
    <w:multiLevelType w:val="hybridMultilevel"/>
    <w:tmpl w:val="A740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3"/>
  </w:num>
  <w:num w:numId="4">
    <w:abstractNumId w:val="17"/>
  </w:num>
  <w:num w:numId="5">
    <w:abstractNumId w:val="4"/>
  </w:num>
  <w:num w:numId="6">
    <w:abstractNumId w:val="22"/>
  </w:num>
  <w:num w:numId="7">
    <w:abstractNumId w:val="14"/>
  </w:num>
  <w:num w:numId="8">
    <w:abstractNumId w:val="2"/>
  </w:num>
  <w:num w:numId="9">
    <w:abstractNumId w:val="18"/>
  </w:num>
  <w:num w:numId="10">
    <w:abstractNumId w:val="15"/>
  </w:num>
  <w:num w:numId="11">
    <w:abstractNumId w:val="9"/>
  </w:num>
  <w:num w:numId="12">
    <w:abstractNumId w:val="25"/>
  </w:num>
  <w:num w:numId="13">
    <w:abstractNumId w:val="5"/>
  </w:num>
  <w:num w:numId="14">
    <w:abstractNumId w:val="29"/>
  </w:num>
  <w:num w:numId="15">
    <w:abstractNumId w:val="24"/>
  </w:num>
  <w:num w:numId="16">
    <w:abstractNumId w:val="6"/>
  </w:num>
  <w:num w:numId="17">
    <w:abstractNumId w:val="0"/>
  </w:num>
  <w:num w:numId="18">
    <w:abstractNumId w:val="28"/>
  </w:num>
  <w:num w:numId="19">
    <w:abstractNumId w:val="3"/>
  </w:num>
  <w:num w:numId="20">
    <w:abstractNumId w:val="7"/>
  </w:num>
  <w:num w:numId="21">
    <w:abstractNumId w:val="16"/>
  </w:num>
  <w:num w:numId="22">
    <w:abstractNumId w:val="1"/>
  </w:num>
  <w:num w:numId="23">
    <w:abstractNumId w:val="20"/>
  </w:num>
  <w:num w:numId="24">
    <w:abstractNumId w:val="12"/>
  </w:num>
  <w:num w:numId="25">
    <w:abstractNumId w:val="27"/>
  </w:num>
  <w:num w:numId="26">
    <w:abstractNumId w:val="31"/>
  </w:num>
  <w:num w:numId="27">
    <w:abstractNumId w:val="8"/>
  </w:num>
  <w:num w:numId="28">
    <w:abstractNumId w:val="23"/>
  </w:num>
  <w:num w:numId="29">
    <w:abstractNumId w:val="19"/>
  </w:num>
  <w:num w:numId="30">
    <w:abstractNumId w:val="10"/>
  </w:num>
  <w:num w:numId="31">
    <w:abstractNumId w:val="3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6A3"/>
    <w:rsid w:val="000007E8"/>
    <w:rsid w:val="0000380E"/>
    <w:rsid w:val="00007667"/>
    <w:rsid w:val="00010A8C"/>
    <w:rsid w:val="00014520"/>
    <w:rsid w:val="00015DFE"/>
    <w:rsid w:val="00015EC1"/>
    <w:rsid w:val="000176AE"/>
    <w:rsid w:val="00022BE1"/>
    <w:rsid w:val="000256CA"/>
    <w:rsid w:val="0003035D"/>
    <w:rsid w:val="0003221B"/>
    <w:rsid w:val="00033172"/>
    <w:rsid w:val="00034C18"/>
    <w:rsid w:val="00043A1C"/>
    <w:rsid w:val="00044055"/>
    <w:rsid w:val="00045546"/>
    <w:rsid w:val="00045850"/>
    <w:rsid w:val="00045E94"/>
    <w:rsid w:val="00047E4C"/>
    <w:rsid w:val="00050270"/>
    <w:rsid w:val="0005163F"/>
    <w:rsid w:val="00060E64"/>
    <w:rsid w:val="000615B6"/>
    <w:rsid w:val="00064917"/>
    <w:rsid w:val="000677A2"/>
    <w:rsid w:val="00070CD9"/>
    <w:rsid w:val="0007205A"/>
    <w:rsid w:val="00073C99"/>
    <w:rsid w:val="00074F2A"/>
    <w:rsid w:val="00077169"/>
    <w:rsid w:val="0008212C"/>
    <w:rsid w:val="000857BF"/>
    <w:rsid w:val="00085B8F"/>
    <w:rsid w:val="00085BB5"/>
    <w:rsid w:val="00085CF4"/>
    <w:rsid w:val="0009219B"/>
    <w:rsid w:val="000962F4"/>
    <w:rsid w:val="000A0E9D"/>
    <w:rsid w:val="000A13A0"/>
    <w:rsid w:val="000A1BCF"/>
    <w:rsid w:val="000A1FA4"/>
    <w:rsid w:val="000A40C3"/>
    <w:rsid w:val="000A716B"/>
    <w:rsid w:val="000B0001"/>
    <w:rsid w:val="000B0932"/>
    <w:rsid w:val="000B1385"/>
    <w:rsid w:val="000B5862"/>
    <w:rsid w:val="000B6FDA"/>
    <w:rsid w:val="000B716E"/>
    <w:rsid w:val="000B76A3"/>
    <w:rsid w:val="000C021C"/>
    <w:rsid w:val="000C6B21"/>
    <w:rsid w:val="000C786D"/>
    <w:rsid w:val="000D3CD2"/>
    <w:rsid w:val="000E5567"/>
    <w:rsid w:val="000F096D"/>
    <w:rsid w:val="000F1143"/>
    <w:rsid w:val="000F1243"/>
    <w:rsid w:val="000F4811"/>
    <w:rsid w:val="000F783E"/>
    <w:rsid w:val="00102D42"/>
    <w:rsid w:val="001034ED"/>
    <w:rsid w:val="001037BB"/>
    <w:rsid w:val="001054F1"/>
    <w:rsid w:val="00111C67"/>
    <w:rsid w:val="00112120"/>
    <w:rsid w:val="00113E4B"/>
    <w:rsid w:val="001211BC"/>
    <w:rsid w:val="00123A68"/>
    <w:rsid w:val="00124EC6"/>
    <w:rsid w:val="0012554B"/>
    <w:rsid w:val="001311AA"/>
    <w:rsid w:val="0013300E"/>
    <w:rsid w:val="00133E33"/>
    <w:rsid w:val="0013405F"/>
    <w:rsid w:val="00134AF6"/>
    <w:rsid w:val="0013528B"/>
    <w:rsid w:val="00140322"/>
    <w:rsid w:val="001424A5"/>
    <w:rsid w:val="00143D82"/>
    <w:rsid w:val="00145BB4"/>
    <w:rsid w:val="00146E42"/>
    <w:rsid w:val="001515AF"/>
    <w:rsid w:val="00154B87"/>
    <w:rsid w:val="00155595"/>
    <w:rsid w:val="0015613F"/>
    <w:rsid w:val="001648D8"/>
    <w:rsid w:val="001715DE"/>
    <w:rsid w:val="001718B3"/>
    <w:rsid w:val="00171E52"/>
    <w:rsid w:val="0017426A"/>
    <w:rsid w:val="001742F2"/>
    <w:rsid w:val="00176AA1"/>
    <w:rsid w:val="00186DB0"/>
    <w:rsid w:val="00190485"/>
    <w:rsid w:val="00191058"/>
    <w:rsid w:val="0019209B"/>
    <w:rsid w:val="0019212D"/>
    <w:rsid w:val="00192CD9"/>
    <w:rsid w:val="0019394E"/>
    <w:rsid w:val="00193B28"/>
    <w:rsid w:val="0019479F"/>
    <w:rsid w:val="001963B7"/>
    <w:rsid w:val="001A1715"/>
    <w:rsid w:val="001A255A"/>
    <w:rsid w:val="001A30B4"/>
    <w:rsid w:val="001A3383"/>
    <w:rsid w:val="001A338E"/>
    <w:rsid w:val="001A5446"/>
    <w:rsid w:val="001A55D3"/>
    <w:rsid w:val="001A56DA"/>
    <w:rsid w:val="001A6055"/>
    <w:rsid w:val="001B1C7E"/>
    <w:rsid w:val="001B1D52"/>
    <w:rsid w:val="001B2E29"/>
    <w:rsid w:val="001B2E43"/>
    <w:rsid w:val="001B63D0"/>
    <w:rsid w:val="001B6A2C"/>
    <w:rsid w:val="001C10F2"/>
    <w:rsid w:val="001C1974"/>
    <w:rsid w:val="001C2B7B"/>
    <w:rsid w:val="001C500E"/>
    <w:rsid w:val="001C57B0"/>
    <w:rsid w:val="001C5A5A"/>
    <w:rsid w:val="001D10AE"/>
    <w:rsid w:val="001D32DC"/>
    <w:rsid w:val="001D571D"/>
    <w:rsid w:val="001D72F1"/>
    <w:rsid w:val="001E2FF8"/>
    <w:rsid w:val="001F0583"/>
    <w:rsid w:val="001F10C5"/>
    <w:rsid w:val="001F10D9"/>
    <w:rsid w:val="001F4C9E"/>
    <w:rsid w:val="001F70B2"/>
    <w:rsid w:val="00204680"/>
    <w:rsid w:val="002056AD"/>
    <w:rsid w:val="0021030A"/>
    <w:rsid w:val="00210924"/>
    <w:rsid w:val="002119C7"/>
    <w:rsid w:val="00213869"/>
    <w:rsid w:val="00215EAE"/>
    <w:rsid w:val="00221751"/>
    <w:rsid w:val="00223D9E"/>
    <w:rsid w:val="00224EA1"/>
    <w:rsid w:val="002262AA"/>
    <w:rsid w:val="00226720"/>
    <w:rsid w:val="002347B7"/>
    <w:rsid w:val="00235349"/>
    <w:rsid w:val="00235C05"/>
    <w:rsid w:val="00236971"/>
    <w:rsid w:val="00237C92"/>
    <w:rsid w:val="002400AE"/>
    <w:rsid w:val="002410DA"/>
    <w:rsid w:val="002418AE"/>
    <w:rsid w:val="00244F2F"/>
    <w:rsid w:val="00245118"/>
    <w:rsid w:val="00245943"/>
    <w:rsid w:val="002465AA"/>
    <w:rsid w:val="002516AA"/>
    <w:rsid w:val="00262327"/>
    <w:rsid w:val="00263374"/>
    <w:rsid w:val="00267CDE"/>
    <w:rsid w:val="002716D2"/>
    <w:rsid w:val="00274398"/>
    <w:rsid w:val="00274B22"/>
    <w:rsid w:val="0027541C"/>
    <w:rsid w:val="00275F0D"/>
    <w:rsid w:val="002808AE"/>
    <w:rsid w:val="00281F48"/>
    <w:rsid w:val="002830A1"/>
    <w:rsid w:val="00284E0A"/>
    <w:rsid w:val="002854D1"/>
    <w:rsid w:val="00287170"/>
    <w:rsid w:val="002907BF"/>
    <w:rsid w:val="002956F7"/>
    <w:rsid w:val="00297220"/>
    <w:rsid w:val="002A53A4"/>
    <w:rsid w:val="002A5DB7"/>
    <w:rsid w:val="002A72BB"/>
    <w:rsid w:val="002B1B3E"/>
    <w:rsid w:val="002B216C"/>
    <w:rsid w:val="002B4320"/>
    <w:rsid w:val="002B441B"/>
    <w:rsid w:val="002C1615"/>
    <w:rsid w:val="002C2B71"/>
    <w:rsid w:val="002C2CFD"/>
    <w:rsid w:val="002C3A3D"/>
    <w:rsid w:val="002C4312"/>
    <w:rsid w:val="002C76AB"/>
    <w:rsid w:val="002D07DE"/>
    <w:rsid w:val="002D41B3"/>
    <w:rsid w:val="002E3317"/>
    <w:rsid w:val="002E3DD3"/>
    <w:rsid w:val="002E483F"/>
    <w:rsid w:val="002F0096"/>
    <w:rsid w:val="002F1C23"/>
    <w:rsid w:val="002F76B4"/>
    <w:rsid w:val="00305355"/>
    <w:rsid w:val="0030649D"/>
    <w:rsid w:val="00306F2D"/>
    <w:rsid w:val="0030706A"/>
    <w:rsid w:val="0030717E"/>
    <w:rsid w:val="003078D2"/>
    <w:rsid w:val="00310FC9"/>
    <w:rsid w:val="00313DE5"/>
    <w:rsid w:val="003270AB"/>
    <w:rsid w:val="003376EB"/>
    <w:rsid w:val="00340874"/>
    <w:rsid w:val="00342F93"/>
    <w:rsid w:val="00345E70"/>
    <w:rsid w:val="003518B9"/>
    <w:rsid w:val="00352261"/>
    <w:rsid w:val="003528AE"/>
    <w:rsid w:val="00353D62"/>
    <w:rsid w:val="00355C3F"/>
    <w:rsid w:val="0035703C"/>
    <w:rsid w:val="0035726E"/>
    <w:rsid w:val="00357D16"/>
    <w:rsid w:val="00361894"/>
    <w:rsid w:val="0036224A"/>
    <w:rsid w:val="00362257"/>
    <w:rsid w:val="003627D0"/>
    <w:rsid w:val="003748A1"/>
    <w:rsid w:val="00374BBF"/>
    <w:rsid w:val="0038100F"/>
    <w:rsid w:val="00382C38"/>
    <w:rsid w:val="0038355E"/>
    <w:rsid w:val="003838EF"/>
    <w:rsid w:val="00385993"/>
    <w:rsid w:val="00386DB7"/>
    <w:rsid w:val="003911E2"/>
    <w:rsid w:val="003912D0"/>
    <w:rsid w:val="003931B9"/>
    <w:rsid w:val="00393C48"/>
    <w:rsid w:val="00394861"/>
    <w:rsid w:val="00394CDA"/>
    <w:rsid w:val="00395F4D"/>
    <w:rsid w:val="00396FCA"/>
    <w:rsid w:val="003B1937"/>
    <w:rsid w:val="003B1F82"/>
    <w:rsid w:val="003B2500"/>
    <w:rsid w:val="003B311B"/>
    <w:rsid w:val="003B51FF"/>
    <w:rsid w:val="003B6215"/>
    <w:rsid w:val="003C6C6A"/>
    <w:rsid w:val="003D1952"/>
    <w:rsid w:val="003D3A58"/>
    <w:rsid w:val="003D3AC1"/>
    <w:rsid w:val="003D3BAE"/>
    <w:rsid w:val="003D3CC0"/>
    <w:rsid w:val="003D414A"/>
    <w:rsid w:val="003D47B2"/>
    <w:rsid w:val="003D71CF"/>
    <w:rsid w:val="003E4898"/>
    <w:rsid w:val="003E71A8"/>
    <w:rsid w:val="003E7926"/>
    <w:rsid w:val="003F1C11"/>
    <w:rsid w:val="003F1ED9"/>
    <w:rsid w:val="003F234A"/>
    <w:rsid w:val="00400324"/>
    <w:rsid w:val="00402135"/>
    <w:rsid w:val="00402306"/>
    <w:rsid w:val="0040281A"/>
    <w:rsid w:val="00402F1D"/>
    <w:rsid w:val="00403517"/>
    <w:rsid w:val="00404EB3"/>
    <w:rsid w:val="0040509A"/>
    <w:rsid w:val="00411ED6"/>
    <w:rsid w:val="00414C29"/>
    <w:rsid w:val="00416E0C"/>
    <w:rsid w:val="00416F8A"/>
    <w:rsid w:val="00420D0F"/>
    <w:rsid w:val="00420F84"/>
    <w:rsid w:val="00427705"/>
    <w:rsid w:val="00431CDC"/>
    <w:rsid w:val="00431F0C"/>
    <w:rsid w:val="004327D1"/>
    <w:rsid w:val="00435B97"/>
    <w:rsid w:val="004437CE"/>
    <w:rsid w:val="00445EE9"/>
    <w:rsid w:val="00446BF8"/>
    <w:rsid w:val="00450A4E"/>
    <w:rsid w:val="00452D71"/>
    <w:rsid w:val="004534E7"/>
    <w:rsid w:val="00453888"/>
    <w:rsid w:val="004549FE"/>
    <w:rsid w:val="00454DFF"/>
    <w:rsid w:val="004569E3"/>
    <w:rsid w:val="00460028"/>
    <w:rsid w:val="0046053E"/>
    <w:rsid w:val="00462FC2"/>
    <w:rsid w:val="004631A0"/>
    <w:rsid w:val="004676EE"/>
    <w:rsid w:val="00477866"/>
    <w:rsid w:val="0048234F"/>
    <w:rsid w:val="00492919"/>
    <w:rsid w:val="00493870"/>
    <w:rsid w:val="004A0263"/>
    <w:rsid w:val="004A33E0"/>
    <w:rsid w:val="004B498C"/>
    <w:rsid w:val="004B7183"/>
    <w:rsid w:val="004B7649"/>
    <w:rsid w:val="004C0C91"/>
    <w:rsid w:val="004C1A30"/>
    <w:rsid w:val="004C2B38"/>
    <w:rsid w:val="004C324D"/>
    <w:rsid w:val="004C480F"/>
    <w:rsid w:val="004C7C1B"/>
    <w:rsid w:val="004D0941"/>
    <w:rsid w:val="004D11BC"/>
    <w:rsid w:val="004D2A69"/>
    <w:rsid w:val="004D3160"/>
    <w:rsid w:val="004D3834"/>
    <w:rsid w:val="004D4F04"/>
    <w:rsid w:val="004D5595"/>
    <w:rsid w:val="004D624B"/>
    <w:rsid w:val="004D7462"/>
    <w:rsid w:val="004D7B08"/>
    <w:rsid w:val="004E102F"/>
    <w:rsid w:val="004E1B7F"/>
    <w:rsid w:val="004E1BEA"/>
    <w:rsid w:val="004E1DB5"/>
    <w:rsid w:val="004E549B"/>
    <w:rsid w:val="004E68FC"/>
    <w:rsid w:val="004E7CA4"/>
    <w:rsid w:val="004E7ECC"/>
    <w:rsid w:val="00500FDB"/>
    <w:rsid w:val="00501DAE"/>
    <w:rsid w:val="00501E51"/>
    <w:rsid w:val="00503996"/>
    <w:rsid w:val="00503DC9"/>
    <w:rsid w:val="00505164"/>
    <w:rsid w:val="0051410A"/>
    <w:rsid w:val="005148DA"/>
    <w:rsid w:val="00517F2D"/>
    <w:rsid w:val="005248A8"/>
    <w:rsid w:val="005267E5"/>
    <w:rsid w:val="00532FC9"/>
    <w:rsid w:val="00536F23"/>
    <w:rsid w:val="00537B19"/>
    <w:rsid w:val="00540B50"/>
    <w:rsid w:val="00540FA5"/>
    <w:rsid w:val="00545147"/>
    <w:rsid w:val="00545E17"/>
    <w:rsid w:val="00551707"/>
    <w:rsid w:val="00551DF5"/>
    <w:rsid w:val="00552361"/>
    <w:rsid w:val="0055240F"/>
    <w:rsid w:val="00555C0E"/>
    <w:rsid w:val="00556EA1"/>
    <w:rsid w:val="0056175C"/>
    <w:rsid w:val="005643F2"/>
    <w:rsid w:val="00565CAC"/>
    <w:rsid w:val="00565D9A"/>
    <w:rsid w:val="005713A9"/>
    <w:rsid w:val="00573C63"/>
    <w:rsid w:val="005762DA"/>
    <w:rsid w:val="005762EE"/>
    <w:rsid w:val="00577CF9"/>
    <w:rsid w:val="00580F89"/>
    <w:rsid w:val="005814AE"/>
    <w:rsid w:val="0058441B"/>
    <w:rsid w:val="005900CE"/>
    <w:rsid w:val="005920B9"/>
    <w:rsid w:val="005960FA"/>
    <w:rsid w:val="00597DCA"/>
    <w:rsid w:val="005A0919"/>
    <w:rsid w:val="005A288D"/>
    <w:rsid w:val="005A5466"/>
    <w:rsid w:val="005A62F4"/>
    <w:rsid w:val="005B1E71"/>
    <w:rsid w:val="005B2A11"/>
    <w:rsid w:val="005B5344"/>
    <w:rsid w:val="005B6470"/>
    <w:rsid w:val="005B7625"/>
    <w:rsid w:val="005C3988"/>
    <w:rsid w:val="005C4389"/>
    <w:rsid w:val="005C6E76"/>
    <w:rsid w:val="005D0070"/>
    <w:rsid w:val="005D28A2"/>
    <w:rsid w:val="005E0810"/>
    <w:rsid w:val="005E3843"/>
    <w:rsid w:val="005E555E"/>
    <w:rsid w:val="005E5E64"/>
    <w:rsid w:val="005E6BD9"/>
    <w:rsid w:val="005E7E50"/>
    <w:rsid w:val="005F464A"/>
    <w:rsid w:val="005F544D"/>
    <w:rsid w:val="005F548F"/>
    <w:rsid w:val="005F6533"/>
    <w:rsid w:val="005F6AE1"/>
    <w:rsid w:val="00600B26"/>
    <w:rsid w:val="00601F9F"/>
    <w:rsid w:val="00604322"/>
    <w:rsid w:val="00605F40"/>
    <w:rsid w:val="0060682D"/>
    <w:rsid w:val="006135BD"/>
    <w:rsid w:val="0061399C"/>
    <w:rsid w:val="00613F4E"/>
    <w:rsid w:val="00614D07"/>
    <w:rsid w:val="0061506B"/>
    <w:rsid w:val="00615120"/>
    <w:rsid w:val="006152CD"/>
    <w:rsid w:val="006159CB"/>
    <w:rsid w:val="00623BA9"/>
    <w:rsid w:val="00625520"/>
    <w:rsid w:val="00626951"/>
    <w:rsid w:val="00626E9D"/>
    <w:rsid w:val="0063081B"/>
    <w:rsid w:val="00635BB6"/>
    <w:rsid w:val="0063718F"/>
    <w:rsid w:val="006372A8"/>
    <w:rsid w:val="00637F92"/>
    <w:rsid w:val="00642182"/>
    <w:rsid w:val="0064485A"/>
    <w:rsid w:val="00647D8B"/>
    <w:rsid w:val="00650AED"/>
    <w:rsid w:val="0065144D"/>
    <w:rsid w:val="0065156E"/>
    <w:rsid w:val="006517D9"/>
    <w:rsid w:val="0065249C"/>
    <w:rsid w:val="00660ADC"/>
    <w:rsid w:val="006712A2"/>
    <w:rsid w:val="006712D6"/>
    <w:rsid w:val="006748C8"/>
    <w:rsid w:val="00675363"/>
    <w:rsid w:val="0068240C"/>
    <w:rsid w:val="00687E46"/>
    <w:rsid w:val="0069163D"/>
    <w:rsid w:val="00691BDD"/>
    <w:rsid w:val="00696A01"/>
    <w:rsid w:val="006A182C"/>
    <w:rsid w:val="006A2C5D"/>
    <w:rsid w:val="006A42B9"/>
    <w:rsid w:val="006A7115"/>
    <w:rsid w:val="006B2ECF"/>
    <w:rsid w:val="006B3C77"/>
    <w:rsid w:val="006B406B"/>
    <w:rsid w:val="006B4ACF"/>
    <w:rsid w:val="006B6D59"/>
    <w:rsid w:val="006B740F"/>
    <w:rsid w:val="006B781E"/>
    <w:rsid w:val="006C62BC"/>
    <w:rsid w:val="006C7743"/>
    <w:rsid w:val="006D1110"/>
    <w:rsid w:val="006D1BE8"/>
    <w:rsid w:val="006D3F7C"/>
    <w:rsid w:val="006D6119"/>
    <w:rsid w:val="006D69EA"/>
    <w:rsid w:val="006D6CB3"/>
    <w:rsid w:val="006D7561"/>
    <w:rsid w:val="006D7951"/>
    <w:rsid w:val="006E14EF"/>
    <w:rsid w:val="006E2FDA"/>
    <w:rsid w:val="006E7DB5"/>
    <w:rsid w:val="006F01FA"/>
    <w:rsid w:val="006F61FA"/>
    <w:rsid w:val="0070374D"/>
    <w:rsid w:val="00711B36"/>
    <w:rsid w:val="00712639"/>
    <w:rsid w:val="00715641"/>
    <w:rsid w:val="00724EFE"/>
    <w:rsid w:val="007320AB"/>
    <w:rsid w:val="00736BA8"/>
    <w:rsid w:val="00740624"/>
    <w:rsid w:val="0074128F"/>
    <w:rsid w:val="00741C6B"/>
    <w:rsid w:val="00742343"/>
    <w:rsid w:val="00742C5C"/>
    <w:rsid w:val="00744E17"/>
    <w:rsid w:val="00747D8D"/>
    <w:rsid w:val="00747EA4"/>
    <w:rsid w:val="007506EF"/>
    <w:rsid w:val="00751F04"/>
    <w:rsid w:val="00754C23"/>
    <w:rsid w:val="00765EFF"/>
    <w:rsid w:val="00770B2A"/>
    <w:rsid w:val="007714B1"/>
    <w:rsid w:val="007739B1"/>
    <w:rsid w:val="00775C5A"/>
    <w:rsid w:val="00780D59"/>
    <w:rsid w:val="007817AC"/>
    <w:rsid w:val="007847E6"/>
    <w:rsid w:val="0078605B"/>
    <w:rsid w:val="00787585"/>
    <w:rsid w:val="00790532"/>
    <w:rsid w:val="007A0B43"/>
    <w:rsid w:val="007A0FC4"/>
    <w:rsid w:val="007A38D3"/>
    <w:rsid w:val="007A52F1"/>
    <w:rsid w:val="007B1291"/>
    <w:rsid w:val="007B25B6"/>
    <w:rsid w:val="007B5BD4"/>
    <w:rsid w:val="007B6471"/>
    <w:rsid w:val="007B7E4B"/>
    <w:rsid w:val="007C4B18"/>
    <w:rsid w:val="007C5800"/>
    <w:rsid w:val="007D0D7C"/>
    <w:rsid w:val="007D5804"/>
    <w:rsid w:val="007E4725"/>
    <w:rsid w:val="007F11EB"/>
    <w:rsid w:val="007F4AEE"/>
    <w:rsid w:val="007F613A"/>
    <w:rsid w:val="008005BF"/>
    <w:rsid w:val="00801223"/>
    <w:rsid w:val="008028A6"/>
    <w:rsid w:val="00804BE0"/>
    <w:rsid w:val="00812548"/>
    <w:rsid w:val="00821140"/>
    <w:rsid w:val="00821D41"/>
    <w:rsid w:val="00823C66"/>
    <w:rsid w:val="008256E2"/>
    <w:rsid w:val="008276D9"/>
    <w:rsid w:val="00831701"/>
    <w:rsid w:val="00836639"/>
    <w:rsid w:val="00841458"/>
    <w:rsid w:val="00852EC9"/>
    <w:rsid w:val="00855C19"/>
    <w:rsid w:val="008612B6"/>
    <w:rsid w:val="00862ADE"/>
    <w:rsid w:val="008633E1"/>
    <w:rsid w:val="00867D02"/>
    <w:rsid w:val="0087028C"/>
    <w:rsid w:val="00870E25"/>
    <w:rsid w:val="00872A7E"/>
    <w:rsid w:val="00874F94"/>
    <w:rsid w:val="00875188"/>
    <w:rsid w:val="008828FC"/>
    <w:rsid w:val="00882B67"/>
    <w:rsid w:val="008872CB"/>
    <w:rsid w:val="008873EB"/>
    <w:rsid w:val="00887D8E"/>
    <w:rsid w:val="00892CB8"/>
    <w:rsid w:val="00897611"/>
    <w:rsid w:val="008A5EFD"/>
    <w:rsid w:val="008A73C3"/>
    <w:rsid w:val="008B0DEB"/>
    <w:rsid w:val="008B11D0"/>
    <w:rsid w:val="008B3E14"/>
    <w:rsid w:val="008B60FA"/>
    <w:rsid w:val="008B7298"/>
    <w:rsid w:val="008C1664"/>
    <w:rsid w:val="008C2EF2"/>
    <w:rsid w:val="008C4775"/>
    <w:rsid w:val="008D0245"/>
    <w:rsid w:val="008D714E"/>
    <w:rsid w:val="008D7D15"/>
    <w:rsid w:val="008E0737"/>
    <w:rsid w:val="008E0D4C"/>
    <w:rsid w:val="008E12E3"/>
    <w:rsid w:val="008E1830"/>
    <w:rsid w:val="008E36C7"/>
    <w:rsid w:val="008E7017"/>
    <w:rsid w:val="008F1607"/>
    <w:rsid w:val="008F1926"/>
    <w:rsid w:val="008F25F9"/>
    <w:rsid w:val="008F2EBE"/>
    <w:rsid w:val="008F3475"/>
    <w:rsid w:val="008F3FD1"/>
    <w:rsid w:val="008F4FB7"/>
    <w:rsid w:val="008F5BCF"/>
    <w:rsid w:val="008F63F6"/>
    <w:rsid w:val="008F6934"/>
    <w:rsid w:val="00901A8E"/>
    <w:rsid w:val="00902623"/>
    <w:rsid w:val="00903069"/>
    <w:rsid w:val="00905231"/>
    <w:rsid w:val="0090627F"/>
    <w:rsid w:val="00907971"/>
    <w:rsid w:val="00911DF4"/>
    <w:rsid w:val="00914B17"/>
    <w:rsid w:val="00914EF6"/>
    <w:rsid w:val="00916194"/>
    <w:rsid w:val="00916B69"/>
    <w:rsid w:val="0091770F"/>
    <w:rsid w:val="00920697"/>
    <w:rsid w:val="009212B9"/>
    <w:rsid w:val="00923C7F"/>
    <w:rsid w:val="00924735"/>
    <w:rsid w:val="00925FA9"/>
    <w:rsid w:val="00927E33"/>
    <w:rsid w:val="00930637"/>
    <w:rsid w:val="00932F62"/>
    <w:rsid w:val="00933A48"/>
    <w:rsid w:val="00934FC7"/>
    <w:rsid w:val="00937B68"/>
    <w:rsid w:val="009501F5"/>
    <w:rsid w:val="00952197"/>
    <w:rsid w:val="00953CC1"/>
    <w:rsid w:val="00957043"/>
    <w:rsid w:val="0096095D"/>
    <w:rsid w:val="00966736"/>
    <w:rsid w:val="009702C7"/>
    <w:rsid w:val="00970387"/>
    <w:rsid w:val="00970594"/>
    <w:rsid w:val="009722E2"/>
    <w:rsid w:val="00976701"/>
    <w:rsid w:val="009864B8"/>
    <w:rsid w:val="009A2005"/>
    <w:rsid w:val="009A354B"/>
    <w:rsid w:val="009A704C"/>
    <w:rsid w:val="009B290A"/>
    <w:rsid w:val="009B2F73"/>
    <w:rsid w:val="009B4EDF"/>
    <w:rsid w:val="009B5060"/>
    <w:rsid w:val="009B56CB"/>
    <w:rsid w:val="009B792C"/>
    <w:rsid w:val="009C10C8"/>
    <w:rsid w:val="009C5927"/>
    <w:rsid w:val="009C6699"/>
    <w:rsid w:val="009C6DAE"/>
    <w:rsid w:val="009D1CB3"/>
    <w:rsid w:val="009D3CFB"/>
    <w:rsid w:val="009D5079"/>
    <w:rsid w:val="009D50C4"/>
    <w:rsid w:val="009E01DD"/>
    <w:rsid w:val="009E2062"/>
    <w:rsid w:val="009E2227"/>
    <w:rsid w:val="009E491C"/>
    <w:rsid w:val="009E5359"/>
    <w:rsid w:val="009E5A82"/>
    <w:rsid w:val="009F7652"/>
    <w:rsid w:val="00A002B4"/>
    <w:rsid w:val="00A01C40"/>
    <w:rsid w:val="00A02290"/>
    <w:rsid w:val="00A02311"/>
    <w:rsid w:val="00A0243F"/>
    <w:rsid w:val="00A03009"/>
    <w:rsid w:val="00A04933"/>
    <w:rsid w:val="00A06C9C"/>
    <w:rsid w:val="00A07585"/>
    <w:rsid w:val="00A13257"/>
    <w:rsid w:val="00A14BFF"/>
    <w:rsid w:val="00A16025"/>
    <w:rsid w:val="00A16C41"/>
    <w:rsid w:val="00A218A9"/>
    <w:rsid w:val="00A21D2E"/>
    <w:rsid w:val="00A229B3"/>
    <w:rsid w:val="00A3401F"/>
    <w:rsid w:val="00A3427B"/>
    <w:rsid w:val="00A34F40"/>
    <w:rsid w:val="00A35750"/>
    <w:rsid w:val="00A40F59"/>
    <w:rsid w:val="00A446B5"/>
    <w:rsid w:val="00A526F7"/>
    <w:rsid w:val="00A54C3F"/>
    <w:rsid w:val="00A62021"/>
    <w:rsid w:val="00A662F1"/>
    <w:rsid w:val="00A67D4F"/>
    <w:rsid w:val="00A72C2C"/>
    <w:rsid w:val="00A72F60"/>
    <w:rsid w:val="00A7371A"/>
    <w:rsid w:val="00A74B91"/>
    <w:rsid w:val="00A75A36"/>
    <w:rsid w:val="00A77DEB"/>
    <w:rsid w:val="00A83B1B"/>
    <w:rsid w:val="00A847D6"/>
    <w:rsid w:val="00A86F8E"/>
    <w:rsid w:val="00A8746D"/>
    <w:rsid w:val="00A90045"/>
    <w:rsid w:val="00A90EF6"/>
    <w:rsid w:val="00A91570"/>
    <w:rsid w:val="00A92B52"/>
    <w:rsid w:val="00A9314E"/>
    <w:rsid w:val="00A94275"/>
    <w:rsid w:val="00A9432E"/>
    <w:rsid w:val="00A951A7"/>
    <w:rsid w:val="00AA04BC"/>
    <w:rsid w:val="00AA3607"/>
    <w:rsid w:val="00AA48D4"/>
    <w:rsid w:val="00AA567E"/>
    <w:rsid w:val="00AA78EC"/>
    <w:rsid w:val="00AB0400"/>
    <w:rsid w:val="00AB198E"/>
    <w:rsid w:val="00AB2D34"/>
    <w:rsid w:val="00AB3035"/>
    <w:rsid w:val="00AB312C"/>
    <w:rsid w:val="00AB425B"/>
    <w:rsid w:val="00AC5FF3"/>
    <w:rsid w:val="00AD3871"/>
    <w:rsid w:val="00AD7E7C"/>
    <w:rsid w:val="00AE0B37"/>
    <w:rsid w:val="00AE280E"/>
    <w:rsid w:val="00AE7811"/>
    <w:rsid w:val="00AF38EE"/>
    <w:rsid w:val="00AF3B52"/>
    <w:rsid w:val="00AF44A2"/>
    <w:rsid w:val="00AF5F0F"/>
    <w:rsid w:val="00AF6673"/>
    <w:rsid w:val="00B024BB"/>
    <w:rsid w:val="00B05FCE"/>
    <w:rsid w:val="00B06A02"/>
    <w:rsid w:val="00B1216B"/>
    <w:rsid w:val="00B1248C"/>
    <w:rsid w:val="00B12636"/>
    <w:rsid w:val="00B1317D"/>
    <w:rsid w:val="00B136F4"/>
    <w:rsid w:val="00B17C8A"/>
    <w:rsid w:val="00B20027"/>
    <w:rsid w:val="00B24BCB"/>
    <w:rsid w:val="00B24F7F"/>
    <w:rsid w:val="00B25410"/>
    <w:rsid w:val="00B31E95"/>
    <w:rsid w:val="00B35D86"/>
    <w:rsid w:val="00B35FA5"/>
    <w:rsid w:val="00B3665A"/>
    <w:rsid w:val="00B42FA5"/>
    <w:rsid w:val="00B43AF1"/>
    <w:rsid w:val="00B43E21"/>
    <w:rsid w:val="00B475DE"/>
    <w:rsid w:val="00B56FB7"/>
    <w:rsid w:val="00B57A63"/>
    <w:rsid w:val="00B630C0"/>
    <w:rsid w:val="00B63C0E"/>
    <w:rsid w:val="00B64EE9"/>
    <w:rsid w:val="00B652FE"/>
    <w:rsid w:val="00B66420"/>
    <w:rsid w:val="00B71474"/>
    <w:rsid w:val="00B757B2"/>
    <w:rsid w:val="00B75D38"/>
    <w:rsid w:val="00B82E72"/>
    <w:rsid w:val="00B8323F"/>
    <w:rsid w:val="00B924AD"/>
    <w:rsid w:val="00B924CD"/>
    <w:rsid w:val="00B94A40"/>
    <w:rsid w:val="00B96A9A"/>
    <w:rsid w:val="00BA0607"/>
    <w:rsid w:val="00BA1773"/>
    <w:rsid w:val="00BA2175"/>
    <w:rsid w:val="00BA2943"/>
    <w:rsid w:val="00BA3201"/>
    <w:rsid w:val="00BA320E"/>
    <w:rsid w:val="00BB0724"/>
    <w:rsid w:val="00BB1B16"/>
    <w:rsid w:val="00BB5047"/>
    <w:rsid w:val="00BB51A6"/>
    <w:rsid w:val="00BB5751"/>
    <w:rsid w:val="00BB7FEB"/>
    <w:rsid w:val="00BC0492"/>
    <w:rsid w:val="00BC1B26"/>
    <w:rsid w:val="00BC78E6"/>
    <w:rsid w:val="00BD4496"/>
    <w:rsid w:val="00BE03DC"/>
    <w:rsid w:val="00BE1996"/>
    <w:rsid w:val="00BE3CB6"/>
    <w:rsid w:val="00BE401C"/>
    <w:rsid w:val="00BE4F17"/>
    <w:rsid w:val="00BF1777"/>
    <w:rsid w:val="00BF29BA"/>
    <w:rsid w:val="00BF345D"/>
    <w:rsid w:val="00BF7021"/>
    <w:rsid w:val="00BF793E"/>
    <w:rsid w:val="00C054A3"/>
    <w:rsid w:val="00C06878"/>
    <w:rsid w:val="00C06B10"/>
    <w:rsid w:val="00C133AE"/>
    <w:rsid w:val="00C1402B"/>
    <w:rsid w:val="00C1477B"/>
    <w:rsid w:val="00C163B4"/>
    <w:rsid w:val="00C168EF"/>
    <w:rsid w:val="00C213D5"/>
    <w:rsid w:val="00C242AB"/>
    <w:rsid w:val="00C25BCC"/>
    <w:rsid w:val="00C30B6C"/>
    <w:rsid w:val="00C32EB0"/>
    <w:rsid w:val="00C332B0"/>
    <w:rsid w:val="00C359FE"/>
    <w:rsid w:val="00C4093C"/>
    <w:rsid w:val="00C423BB"/>
    <w:rsid w:val="00C430B6"/>
    <w:rsid w:val="00C512D2"/>
    <w:rsid w:val="00C51354"/>
    <w:rsid w:val="00C51355"/>
    <w:rsid w:val="00C54F04"/>
    <w:rsid w:val="00C55180"/>
    <w:rsid w:val="00C55F25"/>
    <w:rsid w:val="00C56240"/>
    <w:rsid w:val="00C56A9A"/>
    <w:rsid w:val="00C616B1"/>
    <w:rsid w:val="00C6267E"/>
    <w:rsid w:val="00C63FBD"/>
    <w:rsid w:val="00C66059"/>
    <w:rsid w:val="00C669C8"/>
    <w:rsid w:val="00C66A4C"/>
    <w:rsid w:val="00C7007F"/>
    <w:rsid w:val="00C740B8"/>
    <w:rsid w:val="00C7520A"/>
    <w:rsid w:val="00C76988"/>
    <w:rsid w:val="00C76F8A"/>
    <w:rsid w:val="00C80D44"/>
    <w:rsid w:val="00C810EE"/>
    <w:rsid w:val="00C8197B"/>
    <w:rsid w:val="00C81A28"/>
    <w:rsid w:val="00C81AD3"/>
    <w:rsid w:val="00C835D4"/>
    <w:rsid w:val="00C8550D"/>
    <w:rsid w:val="00C9319C"/>
    <w:rsid w:val="00CA2120"/>
    <w:rsid w:val="00CA391A"/>
    <w:rsid w:val="00CA5890"/>
    <w:rsid w:val="00CA70DC"/>
    <w:rsid w:val="00CA7D49"/>
    <w:rsid w:val="00CB1DB3"/>
    <w:rsid w:val="00CB24F6"/>
    <w:rsid w:val="00CB2B22"/>
    <w:rsid w:val="00CB725F"/>
    <w:rsid w:val="00CC03A4"/>
    <w:rsid w:val="00CC264C"/>
    <w:rsid w:val="00CC5395"/>
    <w:rsid w:val="00CD0E27"/>
    <w:rsid w:val="00CD2D04"/>
    <w:rsid w:val="00CD7361"/>
    <w:rsid w:val="00CE242F"/>
    <w:rsid w:val="00CE5BEB"/>
    <w:rsid w:val="00CE6A3B"/>
    <w:rsid w:val="00CF1ADC"/>
    <w:rsid w:val="00CF6D72"/>
    <w:rsid w:val="00CF77F5"/>
    <w:rsid w:val="00D00EE5"/>
    <w:rsid w:val="00D03B40"/>
    <w:rsid w:val="00D04A22"/>
    <w:rsid w:val="00D06B74"/>
    <w:rsid w:val="00D07791"/>
    <w:rsid w:val="00D1283A"/>
    <w:rsid w:val="00D131D4"/>
    <w:rsid w:val="00D1323A"/>
    <w:rsid w:val="00D13293"/>
    <w:rsid w:val="00D2082A"/>
    <w:rsid w:val="00D22261"/>
    <w:rsid w:val="00D2337B"/>
    <w:rsid w:val="00D23ADF"/>
    <w:rsid w:val="00D23FD7"/>
    <w:rsid w:val="00D26886"/>
    <w:rsid w:val="00D2690F"/>
    <w:rsid w:val="00D31F25"/>
    <w:rsid w:val="00D3440A"/>
    <w:rsid w:val="00D44A8F"/>
    <w:rsid w:val="00D505AD"/>
    <w:rsid w:val="00D516F2"/>
    <w:rsid w:val="00D52E59"/>
    <w:rsid w:val="00D57F32"/>
    <w:rsid w:val="00D63143"/>
    <w:rsid w:val="00D65DB2"/>
    <w:rsid w:val="00D76050"/>
    <w:rsid w:val="00D801AA"/>
    <w:rsid w:val="00D804D5"/>
    <w:rsid w:val="00D80594"/>
    <w:rsid w:val="00D81511"/>
    <w:rsid w:val="00D852C5"/>
    <w:rsid w:val="00D85810"/>
    <w:rsid w:val="00D86E42"/>
    <w:rsid w:val="00D87985"/>
    <w:rsid w:val="00D90BF0"/>
    <w:rsid w:val="00D913AD"/>
    <w:rsid w:val="00D9371F"/>
    <w:rsid w:val="00D95120"/>
    <w:rsid w:val="00D97638"/>
    <w:rsid w:val="00DA0E71"/>
    <w:rsid w:val="00DA2DAF"/>
    <w:rsid w:val="00DA5607"/>
    <w:rsid w:val="00DA7058"/>
    <w:rsid w:val="00DA78AA"/>
    <w:rsid w:val="00DB19EA"/>
    <w:rsid w:val="00DB3EAD"/>
    <w:rsid w:val="00DB6D80"/>
    <w:rsid w:val="00DC2AD2"/>
    <w:rsid w:val="00DC5F92"/>
    <w:rsid w:val="00DC60F7"/>
    <w:rsid w:val="00DC6692"/>
    <w:rsid w:val="00DC6833"/>
    <w:rsid w:val="00DD009C"/>
    <w:rsid w:val="00DD3558"/>
    <w:rsid w:val="00DD6613"/>
    <w:rsid w:val="00DE2095"/>
    <w:rsid w:val="00DE69D6"/>
    <w:rsid w:val="00DE6BF0"/>
    <w:rsid w:val="00DF3686"/>
    <w:rsid w:val="00DF4A38"/>
    <w:rsid w:val="00E0141D"/>
    <w:rsid w:val="00E0229B"/>
    <w:rsid w:val="00E02342"/>
    <w:rsid w:val="00E043A9"/>
    <w:rsid w:val="00E1260A"/>
    <w:rsid w:val="00E14006"/>
    <w:rsid w:val="00E17047"/>
    <w:rsid w:val="00E21296"/>
    <w:rsid w:val="00E24042"/>
    <w:rsid w:val="00E26B42"/>
    <w:rsid w:val="00E26EE3"/>
    <w:rsid w:val="00E27A3A"/>
    <w:rsid w:val="00E317F7"/>
    <w:rsid w:val="00E401C7"/>
    <w:rsid w:val="00E41BEE"/>
    <w:rsid w:val="00E42541"/>
    <w:rsid w:val="00E42736"/>
    <w:rsid w:val="00E4314C"/>
    <w:rsid w:val="00E43CEB"/>
    <w:rsid w:val="00E44425"/>
    <w:rsid w:val="00E44DEF"/>
    <w:rsid w:val="00E459B2"/>
    <w:rsid w:val="00E45D4C"/>
    <w:rsid w:val="00E4702F"/>
    <w:rsid w:val="00E473E7"/>
    <w:rsid w:val="00E516B5"/>
    <w:rsid w:val="00E55F7D"/>
    <w:rsid w:val="00E57843"/>
    <w:rsid w:val="00E60D24"/>
    <w:rsid w:val="00E62571"/>
    <w:rsid w:val="00E62BED"/>
    <w:rsid w:val="00E647C7"/>
    <w:rsid w:val="00E6712E"/>
    <w:rsid w:val="00E80FFD"/>
    <w:rsid w:val="00E875BA"/>
    <w:rsid w:val="00E87C81"/>
    <w:rsid w:val="00E90793"/>
    <w:rsid w:val="00E917C8"/>
    <w:rsid w:val="00E94AF5"/>
    <w:rsid w:val="00E95000"/>
    <w:rsid w:val="00EA1B56"/>
    <w:rsid w:val="00EA3C25"/>
    <w:rsid w:val="00EA5CA2"/>
    <w:rsid w:val="00EA69F9"/>
    <w:rsid w:val="00EB0484"/>
    <w:rsid w:val="00EB0A97"/>
    <w:rsid w:val="00EB0FC1"/>
    <w:rsid w:val="00EB3033"/>
    <w:rsid w:val="00EB31A5"/>
    <w:rsid w:val="00EB4849"/>
    <w:rsid w:val="00EB66A7"/>
    <w:rsid w:val="00EC2398"/>
    <w:rsid w:val="00EC5899"/>
    <w:rsid w:val="00EC6736"/>
    <w:rsid w:val="00ED21CF"/>
    <w:rsid w:val="00ED2539"/>
    <w:rsid w:val="00ED3155"/>
    <w:rsid w:val="00ED3CCD"/>
    <w:rsid w:val="00ED5BB7"/>
    <w:rsid w:val="00ED5D27"/>
    <w:rsid w:val="00ED6451"/>
    <w:rsid w:val="00EE6BCC"/>
    <w:rsid w:val="00EE7B47"/>
    <w:rsid w:val="00EE7D6F"/>
    <w:rsid w:val="00EF1A2C"/>
    <w:rsid w:val="00EF42C2"/>
    <w:rsid w:val="00F02FA8"/>
    <w:rsid w:val="00F03662"/>
    <w:rsid w:val="00F1014C"/>
    <w:rsid w:val="00F12025"/>
    <w:rsid w:val="00F131E4"/>
    <w:rsid w:val="00F13A10"/>
    <w:rsid w:val="00F204BC"/>
    <w:rsid w:val="00F20A13"/>
    <w:rsid w:val="00F20CD9"/>
    <w:rsid w:val="00F22164"/>
    <w:rsid w:val="00F2336F"/>
    <w:rsid w:val="00F2490C"/>
    <w:rsid w:val="00F27D38"/>
    <w:rsid w:val="00F27FD7"/>
    <w:rsid w:val="00F3137E"/>
    <w:rsid w:val="00F40707"/>
    <w:rsid w:val="00F433F5"/>
    <w:rsid w:val="00F44897"/>
    <w:rsid w:val="00F47E37"/>
    <w:rsid w:val="00F55E30"/>
    <w:rsid w:val="00F57ADB"/>
    <w:rsid w:val="00F6014C"/>
    <w:rsid w:val="00F64FAE"/>
    <w:rsid w:val="00F652B7"/>
    <w:rsid w:val="00F65425"/>
    <w:rsid w:val="00F66ADF"/>
    <w:rsid w:val="00F70E2F"/>
    <w:rsid w:val="00F72F43"/>
    <w:rsid w:val="00F76455"/>
    <w:rsid w:val="00F76A2C"/>
    <w:rsid w:val="00F831A0"/>
    <w:rsid w:val="00F83D58"/>
    <w:rsid w:val="00F84347"/>
    <w:rsid w:val="00F849A2"/>
    <w:rsid w:val="00F86715"/>
    <w:rsid w:val="00F913CC"/>
    <w:rsid w:val="00F9165C"/>
    <w:rsid w:val="00F92B0F"/>
    <w:rsid w:val="00F93F41"/>
    <w:rsid w:val="00F9538E"/>
    <w:rsid w:val="00F97886"/>
    <w:rsid w:val="00FA0D56"/>
    <w:rsid w:val="00FA1D57"/>
    <w:rsid w:val="00FA248F"/>
    <w:rsid w:val="00FA6EA5"/>
    <w:rsid w:val="00FA7A98"/>
    <w:rsid w:val="00FB3A49"/>
    <w:rsid w:val="00FB4775"/>
    <w:rsid w:val="00FB6068"/>
    <w:rsid w:val="00FB7F13"/>
    <w:rsid w:val="00FB7F81"/>
    <w:rsid w:val="00FC023C"/>
    <w:rsid w:val="00FC394F"/>
    <w:rsid w:val="00FC572D"/>
    <w:rsid w:val="00FD33FC"/>
    <w:rsid w:val="00FD37FF"/>
    <w:rsid w:val="00FD4866"/>
    <w:rsid w:val="00FD5069"/>
    <w:rsid w:val="00FD67D8"/>
    <w:rsid w:val="00FD6DE5"/>
    <w:rsid w:val="00FD6F57"/>
    <w:rsid w:val="00FE1493"/>
    <w:rsid w:val="00FE22C3"/>
    <w:rsid w:val="00FE3E28"/>
    <w:rsid w:val="00FE57FA"/>
    <w:rsid w:val="00FF0B3D"/>
    <w:rsid w:val="00FF152E"/>
    <w:rsid w:val="00FF1A6D"/>
    <w:rsid w:val="00FF453F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00C4"/>
  <w15:docId w15:val="{86BE6857-5ACF-421D-A218-1EE79E91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1D4"/>
    <w:pPr>
      <w:spacing w:after="5" w:line="252" w:lineRule="auto"/>
      <w:ind w:right="1627" w:firstLine="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50" w:lineRule="auto"/>
      <w:ind w:left="10" w:right="146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3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5B6470"/>
  </w:style>
  <w:style w:type="table" w:customStyle="1" w:styleId="TableGrid1">
    <w:name w:val="TableGrid1"/>
    <w:rsid w:val="005B64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5164"/>
    <w:pPr>
      <w:ind w:left="720"/>
      <w:contextualSpacing/>
    </w:pPr>
  </w:style>
  <w:style w:type="character" w:customStyle="1" w:styleId="a4">
    <w:name w:val="Основной текст_"/>
    <w:basedOn w:val="a0"/>
    <w:link w:val="12"/>
    <w:rsid w:val="00C30B6C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4"/>
    <w:rsid w:val="00C30B6C"/>
    <w:pPr>
      <w:widowControl w:val="0"/>
      <w:spacing w:after="0" w:line="240" w:lineRule="auto"/>
      <w:ind w:right="0" w:firstLine="400"/>
      <w:jc w:val="left"/>
    </w:pPr>
    <w:rPr>
      <w:color w:val="auto"/>
      <w:sz w:val="22"/>
    </w:rPr>
  </w:style>
  <w:style w:type="character" w:customStyle="1" w:styleId="3">
    <w:name w:val="Заголовок №3_"/>
    <w:basedOn w:val="a0"/>
    <w:link w:val="30"/>
    <w:rsid w:val="00C30B6C"/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"/>
    <w:rsid w:val="00C30B6C"/>
    <w:pPr>
      <w:widowControl w:val="0"/>
      <w:spacing w:after="180" w:line="233" w:lineRule="auto"/>
      <w:ind w:right="0" w:firstLine="0"/>
      <w:jc w:val="center"/>
      <w:outlineLvl w:val="2"/>
    </w:pPr>
    <w:rPr>
      <w:b/>
      <w:bCs/>
      <w:color w:val="auto"/>
      <w:sz w:val="22"/>
    </w:rPr>
  </w:style>
  <w:style w:type="table" w:customStyle="1" w:styleId="TableGrid2">
    <w:name w:val="TableGrid2"/>
    <w:rsid w:val="00EA3C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Подпись к таблице_"/>
    <w:basedOn w:val="a0"/>
    <w:link w:val="a6"/>
    <w:rsid w:val="00345E70"/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345E70"/>
    <w:pPr>
      <w:widowControl w:val="0"/>
      <w:spacing w:after="0" w:line="240" w:lineRule="auto"/>
      <w:ind w:right="0" w:firstLine="0"/>
      <w:jc w:val="left"/>
    </w:pPr>
    <w:rPr>
      <w:color w:val="auto"/>
      <w:sz w:val="22"/>
    </w:rPr>
  </w:style>
  <w:style w:type="paragraph" w:styleId="a7">
    <w:name w:val="header"/>
    <w:basedOn w:val="a"/>
    <w:link w:val="a8"/>
    <w:uiPriority w:val="99"/>
    <w:unhideWhenUsed/>
    <w:rsid w:val="00A00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02B4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A002B4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a">
    <w:name w:val="Нижний колонтитул Знак"/>
    <w:basedOn w:val="a0"/>
    <w:link w:val="a9"/>
    <w:uiPriority w:val="99"/>
    <w:rsid w:val="00A002B4"/>
    <w:rPr>
      <w:rFonts w:cs="Times New Roman"/>
    </w:rPr>
  </w:style>
  <w:style w:type="paragraph" w:customStyle="1" w:styleId="Default">
    <w:name w:val="Default"/>
    <w:rsid w:val="008F63F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b">
    <w:name w:val="Table Grid"/>
    <w:basedOn w:val="a1"/>
    <w:uiPriority w:val="39"/>
    <w:rsid w:val="00E6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2AD2"/>
    <w:rPr>
      <w:rFonts w:ascii="Segoe UI" w:eastAsia="Times New Roman" w:hAnsi="Segoe UI" w:cs="Segoe UI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E95000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9500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0">
    <w:name w:val="Body Text"/>
    <w:basedOn w:val="a"/>
    <w:link w:val="af1"/>
    <w:uiPriority w:val="1"/>
    <w:qFormat/>
    <w:rsid w:val="000677A2"/>
    <w:pPr>
      <w:widowControl w:val="0"/>
      <w:autoSpaceDE w:val="0"/>
      <w:autoSpaceDN w:val="0"/>
      <w:spacing w:after="0" w:line="240" w:lineRule="auto"/>
      <w:ind w:left="668" w:right="0" w:firstLine="0"/>
      <w:jc w:val="left"/>
    </w:pPr>
    <w:rPr>
      <w:color w:val="auto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677A2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13">
    <w:name w:val="Сетка таблицы1"/>
    <w:basedOn w:val="a1"/>
    <w:next w:val="ab"/>
    <w:uiPriority w:val="39"/>
    <w:rsid w:val="001C5A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C353349-C341-4101-9415-BDA29042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8730</TotalTime>
  <Pages>20</Pages>
  <Words>4391</Words>
  <Characters>25029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cp:lastModifiedBy>Слепцова Наталья Геннадьевна</cp:lastModifiedBy>
  <cp:revision>2468</cp:revision>
  <cp:lastPrinted>2025-04-17T07:41:00Z</cp:lastPrinted>
  <dcterms:created xsi:type="dcterms:W3CDTF">2024-11-24T17:17:00Z</dcterms:created>
  <dcterms:modified xsi:type="dcterms:W3CDTF">2025-09-05T14:10:00Z</dcterms:modified>
</cp:coreProperties>
</file>